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EE" w:rsidRDefault="00564052">
      <w:pPr>
        <w:spacing w:after="365" w:line="259" w:lineRule="auto"/>
        <w:ind w:left="4239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950" cy="993894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950" cy="99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DEE" w:rsidRDefault="00564052">
      <w:pPr>
        <w:spacing w:after="0" w:line="259" w:lineRule="auto"/>
        <w:ind w:left="1815" w:right="1622" w:hanging="10"/>
        <w:jc w:val="center"/>
      </w:pPr>
      <w:r>
        <w:rPr>
          <w:sz w:val="30"/>
        </w:rPr>
        <w:t>АДМИНИСТРАЦИЯ КАНСКОГО РАЙОНА</w:t>
      </w:r>
    </w:p>
    <w:p w:rsidR="00544DEE" w:rsidRDefault="00564052">
      <w:pPr>
        <w:spacing w:after="0" w:line="449" w:lineRule="auto"/>
        <w:ind w:left="1815" w:right="1627" w:hanging="10"/>
        <w:jc w:val="center"/>
      </w:pPr>
      <w:r>
        <w:rPr>
          <w:sz w:val="30"/>
        </w:rPr>
        <w:t>КРАСНОЯРСКОГО КРАЯ ПОСТАНОВЛЕНИЕ</w:t>
      </w:r>
    </w:p>
    <w:p w:rsidR="00544DEE" w:rsidRDefault="00564052">
      <w:pPr>
        <w:pStyle w:val="1"/>
        <w:tabs>
          <w:tab w:val="center" w:pos="1567"/>
          <w:tab w:val="center" w:pos="4973"/>
        </w:tabs>
        <w:ind w:left="0"/>
      </w:pP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188775" cy="240852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75" cy="24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2022</w:t>
      </w:r>
      <w:r>
        <w:rPr>
          <w:sz w:val="28"/>
        </w:rPr>
        <w:tab/>
        <w:t>г. Канск</w:t>
      </w:r>
    </w:p>
    <w:p w:rsidR="00544DEE" w:rsidRDefault="00564052">
      <w:pPr>
        <w:spacing w:after="322"/>
        <w:ind w:left="191" w:firstLine="10"/>
      </w:pPr>
      <w:r>
        <w:t xml:space="preserve">О внесении изменений в постановление администрации </w:t>
      </w:r>
      <w:proofErr w:type="spellStart"/>
      <w:r>
        <w:t>Канского</w:t>
      </w:r>
      <w:proofErr w:type="spellEnd"/>
      <w:r>
        <w:t xml:space="preserve"> район Красноярского края от 22.012015 № 14-пг «О размере родительской платы з содержание детей в дошкольных образовательных учреждениях </w:t>
      </w:r>
      <w:proofErr w:type="spellStart"/>
      <w:r>
        <w:t>Канског</w:t>
      </w:r>
      <w:proofErr w:type="spellEnd"/>
      <w:r>
        <w:t xml:space="preserve"> района» (в ред. от 26.10.2016 № 462-пг, от 30.10.201</w:t>
      </w:r>
      <w:r>
        <w:t xml:space="preserve">7 № 490-пг, от 19.02.201 №88-пг, от 25.02.2021 №64-пг, от 20.12.2021, №681-пг от 25.04.2022 №168 </w:t>
      </w:r>
      <w:proofErr w:type="spellStart"/>
      <w:r>
        <w:t>пг</w:t>
      </w:r>
      <w:proofErr w:type="spellEnd"/>
      <w:r>
        <w:t>)</w:t>
      </w:r>
    </w:p>
    <w:p w:rsidR="00544DEE" w:rsidRDefault="00564052">
      <w:pPr>
        <w:ind w:left="191" w:right="0"/>
      </w:pPr>
      <w:r>
        <w:t>В соответствии с Федеральным законом от 29.12.2012 № 273-ФЗ «О образовании в Российской Федерации», статьей 15 Федерального закона о 06.10.2003 № 131-ФЗ «О</w:t>
      </w:r>
      <w:r>
        <w:t xml:space="preserve">б общих принципах организации </w:t>
      </w:r>
      <w:proofErr w:type="spellStart"/>
      <w:r>
        <w:t>местног</w:t>
      </w:r>
      <w:proofErr w:type="spellEnd"/>
      <w:r>
        <w:t xml:space="preserve"> самоуправления в Российской Федерации», указом Губернатор Красноярского края от 25.10.2022 17-уг «О социально-экономически мерах поддержки лиц, принимающих участие в специальной военной операции, и членов их семей», ру</w:t>
      </w:r>
      <w:r>
        <w:t xml:space="preserve">ководствуясь статьями 38, 40 Устава </w:t>
      </w:r>
      <w:proofErr w:type="spellStart"/>
      <w:r>
        <w:t>Канского</w:t>
      </w:r>
      <w:proofErr w:type="spellEnd"/>
      <w:r>
        <w:t xml:space="preserve"> района Красноярского края, ПОСТАНОВЛЯЮ:</w:t>
      </w:r>
    </w:p>
    <w:p w:rsidR="00544DEE" w:rsidRDefault="00564052">
      <w:pPr>
        <w:numPr>
          <w:ilvl w:val="0"/>
          <w:numId w:val="1"/>
        </w:numPr>
        <w:ind w:right="103"/>
      </w:pPr>
      <w:r>
        <w:t xml:space="preserve">Внести в постановление администрации </w:t>
      </w:r>
      <w:proofErr w:type="spellStart"/>
      <w:r>
        <w:t>Канского</w:t>
      </w:r>
      <w:proofErr w:type="spellEnd"/>
      <w:r>
        <w:t xml:space="preserve"> района Красноярского края от 22.012015 № 14-пг «О размере родительской платы за содержание детей в дошкольных образовательных</w:t>
      </w:r>
      <w:r>
        <w:t xml:space="preserve"> учреждениях </w:t>
      </w:r>
      <w:proofErr w:type="spellStart"/>
      <w:r>
        <w:t>Канского</w:t>
      </w:r>
      <w:proofErr w:type="spellEnd"/>
      <w:r>
        <w:t xml:space="preserve"> района» (в ред. от 26.10.2016 № 462-пг, от 30.10.2017 № 490-пг, от 19.02.2019 №88-пг, от 25.02.2021 №64-пг, от 20.12.2021 №681-пг, от 25.04.2022 №168пг) следующие изменения:</w:t>
      </w:r>
    </w:p>
    <w:p w:rsidR="00544DEE" w:rsidRDefault="00564052">
      <w:pPr>
        <w:ind w:left="946" w:right="0" w:firstLine="0"/>
      </w:pPr>
      <w:r>
        <w:t>1.1. Пункт 2 постановления изложить в новой редакции:</w:t>
      </w:r>
    </w:p>
    <w:p w:rsidR="00544DEE" w:rsidRDefault="00564052">
      <w:pPr>
        <w:ind w:left="191" w:right="0"/>
      </w:pPr>
      <w:r>
        <w:t>«2. Ус</w:t>
      </w:r>
      <w:r>
        <w:t xml:space="preserve">тановить, что за присмотр и уход за детьми-инвалидами, детьми сиротами и детьми, оставшимися без попечения родителей, за детьми с туберкулезной интоксикацией, а также за детьми из семей лиц, принимающих участие в специальной военной операции, обучающимися </w:t>
      </w:r>
      <w:r>
        <w:t xml:space="preserve">в муниципальных образовательных организациях </w:t>
      </w:r>
      <w:proofErr w:type="spellStart"/>
      <w:r>
        <w:t>Канского</w:t>
      </w:r>
      <w:proofErr w:type="spellEnd"/>
      <w:r>
        <w:t xml:space="preserve"> района, реализующих образовательную программу дошкольного образования, родительская плата не взимается. Для родителей, имеющих трех и более несовершеннолетних детей в семье, матерей-одиночек, установить</w:t>
      </w:r>
      <w:r>
        <w:t xml:space="preserve"> льготы по родительской плате в </w:t>
      </w:r>
      <w:r>
        <w:lastRenderedPageBreak/>
        <w:t>размере 50</w:t>
      </w:r>
      <w:r>
        <w:rPr>
          <w:vertAlign w:val="superscript"/>
        </w:rPr>
        <w:t>0</w:t>
      </w:r>
      <w:r>
        <w:t>/0 от установленного размера родительской платы в день на каждого ребенка,</w:t>
      </w:r>
    </w:p>
    <w:p w:rsidR="00544DEE" w:rsidRDefault="00564052">
      <w:pPr>
        <w:numPr>
          <w:ilvl w:val="0"/>
          <w:numId w:val="1"/>
        </w:numPr>
        <w:ind w:right="103"/>
      </w:pPr>
      <w:r>
        <w:t xml:space="preserve">Контроль исполнения настоящего постановления возложить на заместителя Главы </w:t>
      </w:r>
      <w:proofErr w:type="spellStart"/>
      <w:r>
        <w:t>Канского</w:t>
      </w:r>
      <w:proofErr w:type="spellEnd"/>
      <w:r>
        <w:t xml:space="preserve"> района по общественно-политической работе В.Н. </w:t>
      </w:r>
      <w:proofErr w:type="spellStart"/>
      <w:r>
        <w:t>Котина</w:t>
      </w:r>
      <w:proofErr w:type="spellEnd"/>
      <w:r>
        <w:t>.</w:t>
      </w:r>
    </w:p>
    <w:p w:rsidR="00544DEE" w:rsidRDefault="00564052">
      <w:pPr>
        <w:spacing w:after="80"/>
        <w:ind w:left="10" w:right="20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6785165</wp:posOffset>
            </wp:positionH>
            <wp:positionV relativeFrom="page">
              <wp:posOffset>0</wp:posOffset>
            </wp:positionV>
            <wp:extent cx="249948" cy="10509055"/>
            <wp:effectExtent l="0" t="0" r="0" b="0"/>
            <wp:wrapSquare wrapText="bothSides"/>
            <wp:docPr id="2837" name="Picture 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" name="Picture 2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48" cy="1050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Постановление вступает в силу в день, следующий за днем его опубликования в официальном печатном издании «Вести </w:t>
      </w:r>
      <w:proofErr w:type="spellStart"/>
      <w:r>
        <w:t>Канского</w:t>
      </w:r>
      <w:proofErr w:type="spellEnd"/>
      <w:r>
        <w:t xml:space="preserve"> района», подлежит размещению на официальном сайте муниципального образования </w:t>
      </w:r>
      <w:proofErr w:type="spellStart"/>
      <w:r>
        <w:t>Канский</w:t>
      </w:r>
      <w:proofErr w:type="spellEnd"/>
      <w:r>
        <w:t xml:space="preserve"> район в информационно-телекоммуникационной с</w:t>
      </w:r>
      <w:r>
        <w:t xml:space="preserve">ети «Интернет» и распространяется </w:t>
      </w:r>
      <w:proofErr w:type="gramStart"/>
      <w:r>
        <w:t>на правоотношения</w:t>
      </w:r>
      <w:proofErr w:type="gramEnd"/>
      <w:r>
        <w:t xml:space="preserve"> возникшие с 01.112022 года.</w:t>
      </w:r>
    </w:p>
    <w:p w:rsidR="00544DEE" w:rsidRDefault="00564052">
      <w:pPr>
        <w:tabs>
          <w:tab w:val="center" w:pos="5349"/>
          <w:tab w:val="center" w:pos="7971"/>
        </w:tabs>
        <w:ind w:left="0" w:right="0" w:firstLine="0"/>
        <w:jc w:val="left"/>
      </w:pPr>
      <w:r>
        <w:t xml:space="preserve">Глава </w:t>
      </w:r>
      <w:proofErr w:type="spellStart"/>
      <w:r>
        <w:t>Канского</w:t>
      </w:r>
      <w:proofErr w:type="spellEnd"/>
      <w:r>
        <w:t xml:space="preserve"> района</w:t>
      </w:r>
      <w:r>
        <w:tab/>
      </w:r>
      <w:r>
        <w:rPr>
          <w:noProof/>
        </w:rPr>
        <w:drawing>
          <wp:inline distT="0" distB="0" distL="0" distR="0">
            <wp:extent cx="1396049" cy="2536563"/>
            <wp:effectExtent l="0" t="0" r="0" b="0"/>
            <wp:docPr id="4645" name="Picture 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" name="Picture 46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6049" cy="253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А.А. </w:t>
      </w:r>
      <w:proofErr w:type="spellStart"/>
      <w:r>
        <w:t>Заруцкий</w:t>
      </w:r>
      <w:proofErr w:type="spellEnd"/>
    </w:p>
    <w:sectPr w:rsidR="00544DEE">
      <w:pgSz w:w="11905" w:h="16828"/>
      <w:pgMar w:top="1182" w:right="998" w:bottom="111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32E41"/>
    <w:multiLevelType w:val="hybridMultilevel"/>
    <w:tmpl w:val="48F07E80"/>
    <w:lvl w:ilvl="0" w:tplc="851E3236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66998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34814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82D57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1A7F0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189B6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BD0968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A04A3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BCEA1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EE"/>
    <w:rsid w:val="00544DEE"/>
    <w:rsid w:val="005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3E1DA-6B2B-4810-8A95-1EF35EE8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92" w:right="12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8"/>
      <w:ind w:left="35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2025-02-18T12:20:00Z</dcterms:created>
  <dcterms:modified xsi:type="dcterms:W3CDTF">2025-02-18T12:20:00Z</dcterms:modified>
</cp:coreProperties>
</file>