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1F" w:rsidRPr="003D58C1" w:rsidRDefault="00980F1F" w:rsidP="00980F1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5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980F1F" w:rsidRPr="0094283F" w:rsidRDefault="00980F1F" w:rsidP="00980F1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5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proofErr w:type="spellStart"/>
      <w:r w:rsidRPr="003D5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Астафьевский</w:t>
      </w:r>
      <w:proofErr w:type="spellEnd"/>
      <w:r w:rsidRPr="003D58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детский сад »</w:t>
      </w:r>
    </w:p>
    <w:p w:rsidR="00980F1F" w:rsidRDefault="00980F1F" w:rsidP="00980F1F">
      <w:pPr>
        <w:rPr>
          <w:sz w:val="28"/>
          <w:szCs w:val="28"/>
        </w:rPr>
      </w:pPr>
      <w:r w:rsidRPr="003D58C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663641; </w:t>
      </w:r>
      <w:proofErr w:type="spellStart"/>
      <w:r>
        <w:rPr>
          <w:sz w:val="28"/>
          <w:szCs w:val="28"/>
        </w:rPr>
        <w:t>Канский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Астафьевка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>, 12</w:t>
      </w:r>
    </w:p>
    <w:p w:rsidR="00980F1F" w:rsidRDefault="00980F1F" w:rsidP="00980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тел.8 (39161) 73-5-25</w:t>
      </w:r>
    </w:p>
    <w:p w:rsidR="00980F1F" w:rsidRDefault="00980F1F" w:rsidP="00980F1F">
      <w:pPr>
        <w:pStyle w:val="a3"/>
        <w:jc w:val="center"/>
        <w:rPr>
          <w:rFonts w:ascii="Times New Roman" w:hAnsi="Times New Roman"/>
          <w:b/>
          <w:color w:val="232323"/>
          <w:sz w:val="28"/>
        </w:rPr>
      </w:pPr>
    </w:p>
    <w:p w:rsidR="00980F1F" w:rsidRDefault="00980F1F" w:rsidP="00980F1F">
      <w:pPr>
        <w:pStyle w:val="a3"/>
        <w:jc w:val="center"/>
        <w:rPr>
          <w:rFonts w:ascii="Times New Roman" w:hAnsi="Times New Roman"/>
          <w:b/>
          <w:color w:val="232323"/>
          <w:sz w:val="28"/>
        </w:rPr>
      </w:pPr>
    </w:p>
    <w:p w:rsidR="00980F1F" w:rsidRPr="00951F95" w:rsidRDefault="00980F1F" w:rsidP="00980F1F">
      <w:pPr>
        <w:pStyle w:val="a3"/>
        <w:rPr>
          <w:rFonts w:ascii="Times New Roman" w:hAnsi="Times New Roman"/>
          <w:b/>
          <w:color w:val="232323"/>
          <w:sz w:val="28"/>
        </w:rPr>
      </w:pPr>
    </w:p>
    <w:p w:rsidR="00980F1F" w:rsidRPr="00D4178B" w:rsidRDefault="00980F1F" w:rsidP="00980F1F">
      <w:pPr>
        <w:pStyle w:val="a3"/>
        <w:jc w:val="center"/>
        <w:rPr>
          <w:rFonts w:ascii="Times New Roman" w:hAnsi="Times New Roman"/>
          <w:b/>
          <w:color w:val="232323"/>
          <w:kern w:val="36"/>
          <w:sz w:val="28"/>
        </w:rPr>
      </w:pPr>
      <w:r w:rsidRPr="00D4178B">
        <w:rPr>
          <w:rFonts w:ascii="Times New Roman" w:hAnsi="Times New Roman"/>
          <w:b/>
          <w:color w:val="232323"/>
          <w:kern w:val="36"/>
          <w:sz w:val="28"/>
        </w:rPr>
        <w:t xml:space="preserve">Отчет о результатах </w:t>
      </w:r>
      <w:proofErr w:type="spellStart"/>
      <w:r w:rsidRPr="00D4178B">
        <w:rPr>
          <w:rFonts w:ascii="Times New Roman" w:hAnsi="Times New Roman"/>
          <w:b/>
          <w:color w:val="232323"/>
          <w:kern w:val="36"/>
          <w:sz w:val="28"/>
        </w:rPr>
        <w:t>самообследования</w:t>
      </w:r>
      <w:proofErr w:type="spellEnd"/>
    </w:p>
    <w:p w:rsidR="00980F1F" w:rsidRPr="00D4178B" w:rsidRDefault="00980F1F" w:rsidP="00980F1F">
      <w:pPr>
        <w:pStyle w:val="a3"/>
        <w:jc w:val="center"/>
        <w:rPr>
          <w:rFonts w:ascii="Times New Roman" w:hAnsi="Times New Roman"/>
          <w:b/>
          <w:color w:val="232323"/>
          <w:kern w:val="36"/>
          <w:sz w:val="28"/>
        </w:rPr>
      </w:pPr>
      <w:r>
        <w:rPr>
          <w:rFonts w:ascii="Times New Roman" w:hAnsi="Times New Roman"/>
          <w:b/>
          <w:color w:val="232323"/>
          <w:kern w:val="36"/>
          <w:sz w:val="28"/>
        </w:rPr>
        <w:t>МБДОУ  «</w:t>
      </w:r>
      <w:proofErr w:type="spellStart"/>
      <w:r>
        <w:rPr>
          <w:rFonts w:ascii="Times New Roman" w:hAnsi="Times New Roman"/>
          <w:b/>
          <w:color w:val="232323"/>
          <w:kern w:val="36"/>
          <w:sz w:val="28"/>
        </w:rPr>
        <w:t>Астафьевский</w:t>
      </w:r>
      <w:proofErr w:type="spellEnd"/>
      <w:r>
        <w:rPr>
          <w:rFonts w:ascii="Times New Roman" w:hAnsi="Times New Roman"/>
          <w:b/>
          <w:color w:val="232323"/>
          <w:kern w:val="36"/>
          <w:sz w:val="28"/>
        </w:rPr>
        <w:t xml:space="preserve"> детский сад</w:t>
      </w:r>
      <w:r w:rsidRPr="00D4178B">
        <w:rPr>
          <w:rFonts w:ascii="Times New Roman" w:hAnsi="Times New Roman"/>
          <w:b/>
          <w:color w:val="232323"/>
          <w:kern w:val="36"/>
          <w:sz w:val="28"/>
        </w:rPr>
        <w:t xml:space="preserve">» </w:t>
      </w:r>
      <w:r>
        <w:rPr>
          <w:rFonts w:ascii="Times New Roman" w:hAnsi="Times New Roman"/>
          <w:b/>
          <w:color w:val="232323"/>
          <w:kern w:val="36"/>
          <w:sz w:val="28"/>
        </w:rPr>
        <w:t>за 2017--2018</w:t>
      </w:r>
      <w:r w:rsidRPr="00D4178B">
        <w:rPr>
          <w:rFonts w:ascii="Times New Roman" w:hAnsi="Times New Roman"/>
          <w:b/>
          <w:color w:val="232323"/>
          <w:kern w:val="36"/>
          <w:sz w:val="28"/>
        </w:rPr>
        <w:t xml:space="preserve"> учебный год</w:t>
      </w:r>
    </w:p>
    <w:p w:rsidR="00980F1F" w:rsidRPr="00D4178B" w:rsidRDefault="00980F1F" w:rsidP="00980F1F">
      <w:pPr>
        <w:pStyle w:val="a3"/>
        <w:jc w:val="center"/>
        <w:rPr>
          <w:rFonts w:ascii="Times New Roman" w:hAnsi="Times New Roman"/>
          <w:b/>
          <w:color w:val="232323"/>
          <w:kern w:val="36"/>
          <w:sz w:val="28"/>
        </w:rPr>
      </w:pPr>
    </w:p>
    <w:p w:rsidR="00980F1F" w:rsidRDefault="00980F1F" w:rsidP="00980F1F">
      <w:pPr>
        <w:widowControl/>
        <w:autoSpaceDE/>
        <w:autoSpaceDN/>
        <w:adjustRightInd/>
        <w:ind w:firstLine="708"/>
        <w:rPr>
          <w:b/>
          <w:color w:val="232323"/>
        </w:rPr>
      </w:pPr>
      <w:r w:rsidRPr="00D4178B">
        <w:rPr>
          <w:color w:val="232323"/>
        </w:rPr>
        <w:t xml:space="preserve">Отчет о результатах </w:t>
      </w:r>
      <w:proofErr w:type="spellStart"/>
      <w:r w:rsidRPr="00D4178B">
        <w:rPr>
          <w:color w:val="232323"/>
        </w:rPr>
        <w:t>самообследования</w:t>
      </w:r>
      <w:proofErr w:type="spellEnd"/>
      <w:r w:rsidRPr="00D4178B">
        <w:rPr>
          <w:color w:val="232323"/>
        </w:rPr>
        <w:t xml:space="preserve">  </w:t>
      </w:r>
      <w:r w:rsidRPr="00D4178B">
        <w:rPr>
          <w:b/>
          <w:color w:val="232323"/>
        </w:rPr>
        <w:t>муниципального бюджетного дошкольного образоват</w:t>
      </w:r>
      <w:r>
        <w:rPr>
          <w:b/>
          <w:color w:val="232323"/>
        </w:rPr>
        <w:t>ельного учреждения</w:t>
      </w:r>
      <w:r w:rsidRPr="00D4178B">
        <w:rPr>
          <w:b/>
          <w:color w:val="232323"/>
        </w:rPr>
        <w:t xml:space="preserve"> </w:t>
      </w:r>
      <w:r>
        <w:rPr>
          <w:b/>
          <w:color w:val="232323"/>
        </w:rPr>
        <w:t>«</w:t>
      </w:r>
      <w:proofErr w:type="spellStart"/>
      <w:r>
        <w:rPr>
          <w:b/>
          <w:color w:val="232323"/>
        </w:rPr>
        <w:t>Астафьевский</w:t>
      </w:r>
      <w:proofErr w:type="spellEnd"/>
      <w:r>
        <w:rPr>
          <w:b/>
          <w:color w:val="232323"/>
        </w:rPr>
        <w:t xml:space="preserve"> детский сад» </w:t>
      </w:r>
    </w:p>
    <w:p w:rsidR="00980F1F" w:rsidRPr="00D4178B" w:rsidRDefault="00980F1F" w:rsidP="00980F1F">
      <w:pPr>
        <w:widowControl/>
        <w:autoSpaceDE/>
        <w:autoSpaceDN/>
        <w:adjustRightInd/>
        <w:ind w:firstLine="708"/>
        <w:rPr>
          <w:b/>
          <w:color w:val="232323"/>
        </w:rPr>
      </w:pPr>
      <w:r>
        <w:rPr>
          <w:b/>
          <w:color w:val="232323"/>
        </w:rPr>
        <w:t xml:space="preserve">с. </w:t>
      </w:r>
      <w:proofErr w:type="spellStart"/>
      <w:r>
        <w:rPr>
          <w:b/>
          <w:color w:val="232323"/>
        </w:rPr>
        <w:t>Астафьевка</w:t>
      </w:r>
      <w:proofErr w:type="spellEnd"/>
      <w:r>
        <w:rPr>
          <w:b/>
          <w:color w:val="232323"/>
        </w:rPr>
        <w:t xml:space="preserve">, </w:t>
      </w:r>
      <w:proofErr w:type="spellStart"/>
      <w:r>
        <w:rPr>
          <w:b/>
          <w:color w:val="232323"/>
        </w:rPr>
        <w:t>Канского</w:t>
      </w:r>
      <w:proofErr w:type="spellEnd"/>
      <w:r>
        <w:rPr>
          <w:b/>
          <w:color w:val="232323"/>
        </w:rPr>
        <w:t xml:space="preserve"> района, Красноярского края</w:t>
      </w:r>
      <w:r w:rsidRPr="00D4178B">
        <w:rPr>
          <w:b/>
          <w:color w:val="232323"/>
        </w:rPr>
        <w:t xml:space="preserve"> </w:t>
      </w:r>
      <w:proofErr w:type="gramStart"/>
      <w:r w:rsidRPr="00D4178B">
        <w:rPr>
          <w:color w:val="232323"/>
        </w:rPr>
        <w:t>оставлен</w:t>
      </w:r>
      <w:proofErr w:type="gramEnd"/>
      <w:r w:rsidRPr="00D4178B">
        <w:rPr>
          <w:color w:val="232323"/>
        </w:rPr>
        <w:t xml:space="preserve"> в соответствии с приказом </w:t>
      </w:r>
      <w:proofErr w:type="spellStart"/>
      <w:r w:rsidRPr="00D4178B">
        <w:rPr>
          <w:color w:val="232323"/>
        </w:rPr>
        <w:t>МОиН</w:t>
      </w:r>
      <w:proofErr w:type="spellEnd"/>
      <w:r w:rsidRPr="00D4178B">
        <w:rPr>
          <w:color w:val="232323"/>
        </w:rPr>
        <w:t xml:space="preserve"> РФ № 462 от 14.06.2013 «Об утверждении Порядка проведения </w:t>
      </w:r>
      <w:proofErr w:type="spellStart"/>
      <w:r w:rsidRPr="00D4178B">
        <w:rPr>
          <w:color w:val="232323"/>
        </w:rPr>
        <w:t>самообследования</w:t>
      </w:r>
      <w:proofErr w:type="spellEnd"/>
      <w:r w:rsidRPr="00D4178B">
        <w:rPr>
          <w:color w:val="232323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>Аналитическая часть представлена следующими направлениями:</w:t>
      </w:r>
    </w:p>
    <w:p w:rsidR="00980F1F" w:rsidRPr="00D4178B" w:rsidRDefault="00980F1F" w:rsidP="00980F1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>оценка образовательной деятельности;</w:t>
      </w:r>
    </w:p>
    <w:p w:rsidR="00980F1F" w:rsidRPr="00D4178B" w:rsidRDefault="00980F1F" w:rsidP="00980F1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>оценка системы управления организации;</w:t>
      </w:r>
    </w:p>
    <w:p w:rsidR="00980F1F" w:rsidRPr="00D4178B" w:rsidRDefault="00980F1F" w:rsidP="00980F1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>оценка содержания и качества подготовки выпускников;</w:t>
      </w:r>
    </w:p>
    <w:p w:rsidR="00980F1F" w:rsidRPr="00D4178B" w:rsidRDefault="00980F1F" w:rsidP="00980F1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>оценка организации учебного процесса;</w:t>
      </w:r>
    </w:p>
    <w:p w:rsidR="00980F1F" w:rsidRPr="00D4178B" w:rsidRDefault="00980F1F" w:rsidP="00980F1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 xml:space="preserve">оценка </w:t>
      </w:r>
      <w:proofErr w:type="spellStart"/>
      <w:r w:rsidRPr="00D4178B">
        <w:rPr>
          <w:color w:val="232323"/>
        </w:rPr>
        <w:t>учебно</w:t>
      </w:r>
      <w:proofErr w:type="spellEnd"/>
      <w:r w:rsidRPr="00D4178B">
        <w:rPr>
          <w:color w:val="232323"/>
        </w:rPr>
        <w:t xml:space="preserve"> – методического обеспечения;</w:t>
      </w:r>
    </w:p>
    <w:p w:rsidR="00980F1F" w:rsidRPr="00D4178B" w:rsidRDefault="00980F1F" w:rsidP="00980F1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>оценка материально – технической базы;</w:t>
      </w:r>
    </w:p>
    <w:p w:rsidR="00980F1F" w:rsidRPr="00D4178B" w:rsidRDefault="00980F1F" w:rsidP="00980F1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 xml:space="preserve">оценка </w:t>
      </w:r>
      <w:proofErr w:type="gramStart"/>
      <w:r w:rsidRPr="00D4178B">
        <w:rPr>
          <w:color w:val="232323"/>
        </w:rPr>
        <w:t>функционирования  внутренней системы оценки качества образования</w:t>
      </w:r>
      <w:proofErr w:type="gramEnd"/>
      <w:r w:rsidRPr="00D4178B">
        <w:rPr>
          <w:color w:val="232323"/>
        </w:rPr>
        <w:t>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 xml:space="preserve">        Анализ показателей деятельности проведен в соответствии  с приказом </w:t>
      </w:r>
      <w:proofErr w:type="spellStart"/>
      <w:r w:rsidRPr="00D4178B">
        <w:rPr>
          <w:color w:val="232323"/>
        </w:rPr>
        <w:t>МоиН</w:t>
      </w:r>
      <w:proofErr w:type="spellEnd"/>
      <w:r w:rsidRPr="00D4178B">
        <w:rPr>
          <w:color w:val="232323"/>
        </w:rPr>
        <w:t xml:space="preserve"> РФ№ 1324 «Об утверждении показателей деятельности образовательной организации, подлежащей </w:t>
      </w:r>
      <w:proofErr w:type="spellStart"/>
      <w:r w:rsidRPr="00D4178B">
        <w:rPr>
          <w:color w:val="232323"/>
        </w:rPr>
        <w:t>самообследованию</w:t>
      </w:r>
      <w:proofErr w:type="spellEnd"/>
      <w:r w:rsidRPr="00D4178B">
        <w:rPr>
          <w:color w:val="232323"/>
        </w:rPr>
        <w:t>».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Аналитическая часть.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b/>
          <w:color w:val="232323"/>
        </w:rPr>
      </w:pPr>
      <w:r w:rsidRPr="00D4178B">
        <w:rPr>
          <w:b/>
          <w:bCs/>
          <w:color w:val="232323"/>
        </w:rPr>
        <w:t>   1. Оценка образовательной деятельности.</w:t>
      </w:r>
    </w:p>
    <w:p w:rsidR="00980F1F" w:rsidRPr="00D4178B" w:rsidRDefault="00980F1F" w:rsidP="00980F1F">
      <w:pPr>
        <w:widowControl/>
        <w:autoSpaceDE/>
        <w:autoSpaceDN/>
        <w:adjustRightInd/>
        <w:ind w:firstLine="426"/>
        <w:rPr>
          <w:color w:val="232323"/>
        </w:rPr>
      </w:pPr>
      <w:r w:rsidRPr="00D4178B">
        <w:rPr>
          <w:color w:val="232323"/>
        </w:rPr>
        <w:t>Полное наименование в соответствии с уставом:  муниципальное бюджетное дошкольное образовательное учреж</w:t>
      </w:r>
      <w:r>
        <w:rPr>
          <w:color w:val="232323"/>
        </w:rPr>
        <w:t>дение</w:t>
      </w:r>
      <w:r w:rsidRPr="00D4178B">
        <w:rPr>
          <w:color w:val="232323"/>
        </w:rPr>
        <w:t xml:space="preserve"> </w:t>
      </w:r>
      <w:r>
        <w:rPr>
          <w:color w:val="232323"/>
        </w:rPr>
        <w:t>«</w:t>
      </w:r>
      <w:proofErr w:type="spellStart"/>
      <w:r>
        <w:rPr>
          <w:color w:val="232323"/>
        </w:rPr>
        <w:t>Астафьевский</w:t>
      </w:r>
      <w:proofErr w:type="spellEnd"/>
      <w:r>
        <w:rPr>
          <w:color w:val="232323"/>
        </w:rPr>
        <w:t xml:space="preserve"> детский сад» с. </w:t>
      </w:r>
      <w:proofErr w:type="spellStart"/>
      <w:r>
        <w:rPr>
          <w:color w:val="232323"/>
        </w:rPr>
        <w:t>Астафьевка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Канского</w:t>
      </w:r>
      <w:proofErr w:type="spellEnd"/>
      <w:r>
        <w:rPr>
          <w:color w:val="232323"/>
        </w:rPr>
        <w:t xml:space="preserve"> района, Красноярского края</w:t>
      </w:r>
      <w:r w:rsidRPr="00D4178B">
        <w:rPr>
          <w:color w:val="232323"/>
        </w:rPr>
        <w:t xml:space="preserve"> </w:t>
      </w:r>
    </w:p>
    <w:p w:rsidR="00980F1F" w:rsidRPr="00D4178B" w:rsidRDefault="00980F1F" w:rsidP="00980F1F">
      <w:pPr>
        <w:widowControl/>
        <w:autoSpaceDE/>
        <w:autoSpaceDN/>
        <w:adjustRightInd/>
        <w:spacing w:after="200" w:line="276" w:lineRule="auto"/>
        <w:ind w:left="426" w:firstLine="0"/>
        <w:rPr>
          <w:color w:val="232323"/>
          <w:sz w:val="22"/>
        </w:rPr>
      </w:pPr>
      <w:r w:rsidRPr="00D4178B">
        <w:rPr>
          <w:color w:val="232323"/>
        </w:rPr>
        <w:t xml:space="preserve"> Сокращенное наименование  в соответствии с уставом: </w:t>
      </w:r>
      <w:r w:rsidRPr="00D4178B">
        <w:rPr>
          <w:color w:val="232323"/>
          <w:kern w:val="36"/>
        </w:rPr>
        <w:t>МБДОУ</w:t>
      </w:r>
      <w:r>
        <w:rPr>
          <w:color w:val="232323"/>
          <w:kern w:val="36"/>
        </w:rPr>
        <w:t xml:space="preserve"> «</w:t>
      </w:r>
      <w:proofErr w:type="spellStart"/>
      <w:r>
        <w:rPr>
          <w:color w:val="232323"/>
          <w:kern w:val="36"/>
        </w:rPr>
        <w:t>Астафьевский</w:t>
      </w:r>
      <w:proofErr w:type="spellEnd"/>
      <w:r>
        <w:rPr>
          <w:color w:val="232323"/>
          <w:kern w:val="36"/>
        </w:rPr>
        <w:t xml:space="preserve"> детский сад»</w:t>
      </w:r>
    </w:p>
    <w:p w:rsidR="00980F1F" w:rsidRPr="00D4178B" w:rsidRDefault="00980F1F" w:rsidP="00980F1F">
      <w:pPr>
        <w:widowControl/>
        <w:autoSpaceDE/>
        <w:autoSpaceDN/>
        <w:adjustRightInd/>
        <w:ind w:firstLine="0"/>
        <w:rPr>
          <w:color w:val="232323"/>
          <w:sz w:val="22"/>
        </w:rPr>
      </w:pPr>
      <w:r w:rsidRPr="00D4178B">
        <w:rPr>
          <w:color w:val="232323"/>
        </w:rPr>
        <w:t xml:space="preserve">Адрес:    юридический </w:t>
      </w:r>
      <w:r>
        <w:rPr>
          <w:color w:val="232323"/>
          <w:szCs w:val="28"/>
        </w:rPr>
        <w:t xml:space="preserve">663641, Россия, Красноярский край, </w:t>
      </w:r>
      <w:proofErr w:type="spellStart"/>
      <w:r>
        <w:rPr>
          <w:color w:val="232323"/>
          <w:szCs w:val="28"/>
        </w:rPr>
        <w:t>Канский</w:t>
      </w:r>
      <w:proofErr w:type="spellEnd"/>
      <w:r>
        <w:rPr>
          <w:color w:val="232323"/>
          <w:szCs w:val="28"/>
        </w:rPr>
        <w:t xml:space="preserve">  район, село </w:t>
      </w:r>
      <w:proofErr w:type="spellStart"/>
      <w:r>
        <w:rPr>
          <w:color w:val="232323"/>
          <w:szCs w:val="28"/>
        </w:rPr>
        <w:t>Астафьевка</w:t>
      </w:r>
      <w:proofErr w:type="spellEnd"/>
      <w:r>
        <w:rPr>
          <w:color w:val="232323"/>
          <w:szCs w:val="28"/>
        </w:rPr>
        <w:t>, улица Пионерская,12</w:t>
      </w:r>
      <w:r w:rsidRPr="00D4178B">
        <w:rPr>
          <w:color w:val="232323"/>
          <w:szCs w:val="28"/>
        </w:rPr>
        <w:t xml:space="preserve"> </w:t>
      </w:r>
    </w:p>
    <w:p w:rsidR="00980F1F" w:rsidRPr="00D4178B" w:rsidRDefault="00980F1F" w:rsidP="00980F1F">
      <w:pPr>
        <w:widowControl/>
        <w:autoSpaceDE/>
        <w:autoSpaceDN/>
        <w:adjustRightInd/>
        <w:ind w:firstLine="0"/>
        <w:rPr>
          <w:color w:val="232323"/>
          <w:sz w:val="22"/>
        </w:rPr>
      </w:pPr>
      <w:r w:rsidRPr="00D4178B">
        <w:rPr>
          <w:color w:val="232323"/>
        </w:rPr>
        <w:t xml:space="preserve">        фактический </w:t>
      </w:r>
      <w:r>
        <w:rPr>
          <w:color w:val="232323"/>
          <w:szCs w:val="28"/>
        </w:rPr>
        <w:t xml:space="preserve">663641, Россия, Красноярский край, </w:t>
      </w:r>
      <w:proofErr w:type="spellStart"/>
      <w:r>
        <w:rPr>
          <w:color w:val="232323"/>
          <w:szCs w:val="28"/>
        </w:rPr>
        <w:t>Канский</w:t>
      </w:r>
      <w:proofErr w:type="spellEnd"/>
      <w:r>
        <w:rPr>
          <w:color w:val="232323"/>
          <w:szCs w:val="28"/>
        </w:rPr>
        <w:t xml:space="preserve">  район, село </w:t>
      </w:r>
      <w:proofErr w:type="spellStart"/>
      <w:r>
        <w:rPr>
          <w:color w:val="232323"/>
          <w:szCs w:val="28"/>
        </w:rPr>
        <w:t>Астафьевка</w:t>
      </w:r>
      <w:proofErr w:type="spellEnd"/>
      <w:r>
        <w:rPr>
          <w:color w:val="232323"/>
          <w:szCs w:val="28"/>
        </w:rPr>
        <w:t>, улица Пионерская,12</w:t>
      </w:r>
      <w:r w:rsidRPr="00D4178B">
        <w:rPr>
          <w:color w:val="232323"/>
          <w:szCs w:val="28"/>
        </w:rPr>
        <w:t xml:space="preserve"> </w:t>
      </w:r>
    </w:p>
    <w:p w:rsidR="00980F1F" w:rsidRPr="00D4178B" w:rsidRDefault="00980F1F" w:rsidP="00980F1F">
      <w:pPr>
        <w:widowControl/>
        <w:autoSpaceDE/>
        <w:autoSpaceDN/>
        <w:adjustRightInd/>
        <w:ind w:firstLine="0"/>
        <w:rPr>
          <w:color w:val="232323"/>
        </w:rPr>
      </w:pPr>
    </w:p>
    <w:p w:rsidR="00980F1F" w:rsidRPr="00D4178B" w:rsidRDefault="00980F1F" w:rsidP="00980F1F">
      <w:pPr>
        <w:framePr w:hSpace="180" w:wrap="around" w:vAnchor="text" w:hAnchor="margin" w:y="340"/>
        <w:widowControl/>
        <w:autoSpaceDE/>
        <w:autoSpaceDN/>
        <w:adjustRightInd/>
        <w:ind w:firstLine="0"/>
        <w:jc w:val="left"/>
        <w:rPr>
          <w:color w:val="232323"/>
          <w:szCs w:val="28"/>
          <w:lang w:eastAsia="en-US"/>
        </w:rPr>
      </w:pPr>
      <w:r w:rsidRPr="00D4178B">
        <w:rPr>
          <w:color w:val="232323"/>
          <w:szCs w:val="28"/>
          <w:lang w:eastAsia="en-US"/>
        </w:rPr>
        <w:lastRenderedPageBreak/>
        <w:t>Контактная информация:</w:t>
      </w:r>
    </w:p>
    <w:p w:rsidR="00980F1F" w:rsidRPr="00D4178B" w:rsidRDefault="00980F1F" w:rsidP="00980F1F">
      <w:pPr>
        <w:framePr w:hSpace="180" w:wrap="around" w:vAnchor="text" w:hAnchor="margin" w:y="340"/>
        <w:widowControl/>
        <w:autoSpaceDE/>
        <w:autoSpaceDN/>
        <w:adjustRightInd/>
        <w:ind w:firstLine="0"/>
        <w:jc w:val="left"/>
        <w:rPr>
          <w:color w:val="232323"/>
          <w:szCs w:val="28"/>
          <w:lang w:eastAsia="en-US"/>
        </w:rPr>
      </w:pPr>
      <w:r>
        <w:rPr>
          <w:color w:val="232323"/>
          <w:szCs w:val="28"/>
          <w:lang w:eastAsia="en-US"/>
        </w:rPr>
        <w:t>тел. 8(39161)73 5 25</w:t>
      </w:r>
    </w:p>
    <w:p w:rsidR="00980F1F" w:rsidRPr="0084682D" w:rsidRDefault="00980F1F" w:rsidP="00980F1F">
      <w:pPr>
        <w:framePr w:hSpace="180" w:wrap="around" w:vAnchor="text" w:hAnchor="margin" w:y="340"/>
        <w:widowControl/>
        <w:autoSpaceDE/>
        <w:autoSpaceDN/>
        <w:adjustRightInd/>
        <w:ind w:firstLine="0"/>
        <w:jc w:val="left"/>
        <w:rPr>
          <w:b/>
          <w:szCs w:val="28"/>
          <w:lang w:eastAsia="en-US"/>
        </w:rPr>
      </w:pPr>
      <w:proofErr w:type="spellStart"/>
      <w:r w:rsidRPr="00D4178B">
        <w:rPr>
          <w:color w:val="232323"/>
          <w:szCs w:val="28"/>
          <w:lang w:eastAsia="en-US"/>
        </w:rPr>
        <w:t>эл</w:t>
      </w:r>
      <w:proofErr w:type="spellEnd"/>
      <w:r w:rsidRPr="00D4178B">
        <w:rPr>
          <w:color w:val="232323"/>
          <w:szCs w:val="28"/>
          <w:lang w:eastAsia="en-US"/>
        </w:rPr>
        <w:t xml:space="preserve">. почта: </w:t>
      </w:r>
      <w:r w:rsidRPr="0084682D">
        <w:rPr>
          <w:rFonts w:ascii="Arial" w:hAnsi="Arial" w:cs="Arial"/>
          <w:b/>
          <w:sz w:val="20"/>
          <w:szCs w:val="20"/>
          <w:shd w:val="clear" w:color="auto" w:fill="F7F7F7"/>
        </w:rPr>
        <w:t>shkulepo59@mail.ru</w:t>
      </w:r>
    </w:p>
    <w:p w:rsidR="00980F1F" w:rsidRPr="0084682D" w:rsidRDefault="00980F1F" w:rsidP="00980F1F">
      <w:pPr>
        <w:ind w:firstLine="0"/>
        <w:jc w:val="left"/>
      </w:pPr>
      <w:r w:rsidRPr="0084682D">
        <w:rPr>
          <w:lang w:eastAsia="en-US"/>
        </w:rPr>
        <w:t>сайт</w:t>
      </w:r>
      <w:r w:rsidRPr="0084682D">
        <w:rPr>
          <w:b/>
        </w:rPr>
        <w:t xml:space="preserve">:  </w:t>
      </w:r>
      <w:r w:rsidRPr="0084682D">
        <w:t>http://9915.maam.ru/ </w:t>
      </w:r>
    </w:p>
    <w:p w:rsidR="00980F1F" w:rsidRPr="0084682D" w:rsidRDefault="00980F1F" w:rsidP="00980F1F">
      <w:pPr>
        <w:widowControl/>
        <w:autoSpaceDE/>
        <w:autoSpaceDN/>
        <w:adjustRightInd/>
        <w:ind w:firstLine="0"/>
        <w:jc w:val="left"/>
        <w:rPr>
          <w:sz w:val="22"/>
        </w:rPr>
      </w:pPr>
    </w:p>
    <w:p w:rsidR="00980F1F" w:rsidRPr="0084682D" w:rsidRDefault="00980F1F" w:rsidP="00980F1F">
      <w:pPr>
        <w:widowControl/>
        <w:autoSpaceDE/>
        <w:autoSpaceDN/>
        <w:adjustRightInd/>
        <w:spacing w:after="200" w:line="276" w:lineRule="auto"/>
        <w:ind w:firstLine="0"/>
      </w:pPr>
      <w:r w:rsidRPr="0084682D">
        <w:t xml:space="preserve">       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  <w:sz w:val="28"/>
        </w:rPr>
        <w:t xml:space="preserve">        </w:t>
      </w:r>
      <w:r w:rsidRPr="00D4178B">
        <w:rPr>
          <w:color w:val="232323"/>
        </w:rPr>
        <w:t>Учреждение  работает по 5 дневной рабочей неделе. Режим работы групп:  с 7.3</w:t>
      </w:r>
      <w:r>
        <w:rPr>
          <w:color w:val="232323"/>
        </w:rPr>
        <w:t>0 до 18.00 ч.</w:t>
      </w:r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 xml:space="preserve">     </w:t>
      </w:r>
      <w:r>
        <w:rPr>
          <w:rFonts w:ascii="Times New Roman" w:hAnsi="Times New Roman"/>
          <w:color w:val="232323"/>
          <w:sz w:val="24"/>
        </w:rPr>
        <w:t xml:space="preserve">Период с 2014 по 2016 годы – </w:t>
      </w:r>
      <w:r w:rsidRPr="00D4178B">
        <w:rPr>
          <w:rFonts w:ascii="Times New Roman" w:hAnsi="Times New Roman"/>
          <w:color w:val="232323"/>
          <w:sz w:val="24"/>
        </w:rPr>
        <w:t xml:space="preserve"> период </w:t>
      </w:r>
      <w:r>
        <w:rPr>
          <w:rFonts w:ascii="Times New Roman" w:hAnsi="Times New Roman"/>
          <w:color w:val="232323"/>
          <w:sz w:val="24"/>
        </w:rPr>
        <w:t xml:space="preserve">открытия детского сада совпал с периодом </w:t>
      </w:r>
      <w:r w:rsidRPr="00D4178B">
        <w:rPr>
          <w:rFonts w:ascii="Times New Roman" w:hAnsi="Times New Roman"/>
          <w:color w:val="232323"/>
          <w:sz w:val="24"/>
        </w:rPr>
        <w:t>создания условий для обеспечения введения ФГОС в дошкольном учреждении.  С этой целью в Детском саду проведено ряд мероприятий, которые реализуются в соответствии со сроками, указанными в плане действий по обеспечению введения ФГОС.</w:t>
      </w:r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 xml:space="preserve">       На сегодняшний день:</w:t>
      </w:r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>- осуществляется приведение локальных актов в соответствии с ФГОС</w:t>
      </w:r>
      <w:proofErr w:type="gramStart"/>
      <w:r w:rsidRPr="00D4178B">
        <w:rPr>
          <w:rFonts w:ascii="Times New Roman" w:hAnsi="Times New Roman"/>
          <w:color w:val="232323"/>
          <w:sz w:val="24"/>
        </w:rPr>
        <w:t xml:space="preserve"> ;</w:t>
      </w:r>
      <w:proofErr w:type="gramEnd"/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>- корректируется план повышения квалификации педагогов ДОУ;</w:t>
      </w:r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>- созданы условия для участия воспитателей в учебно-методических мероприятиях, направленных на повышения уровня их квалификации и компетенций в вопросах</w:t>
      </w:r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>обеспечения введения ФГОС (</w:t>
      </w:r>
      <w:proofErr w:type="spellStart"/>
      <w:r w:rsidRPr="00D4178B">
        <w:rPr>
          <w:rFonts w:ascii="Times New Roman" w:hAnsi="Times New Roman"/>
          <w:color w:val="232323"/>
          <w:sz w:val="24"/>
        </w:rPr>
        <w:t>вебинарах</w:t>
      </w:r>
      <w:proofErr w:type="spellEnd"/>
      <w:r w:rsidRPr="00D4178B">
        <w:rPr>
          <w:rFonts w:ascii="Times New Roman" w:hAnsi="Times New Roman"/>
          <w:color w:val="232323"/>
          <w:sz w:val="24"/>
        </w:rPr>
        <w:t xml:space="preserve">, </w:t>
      </w:r>
      <w:proofErr w:type="gramStart"/>
      <w:r w:rsidRPr="00D4178B">
        <w:rPr>
          <w:rFonts w:ascii="Times New Roman" w:hAnsi="Times New Roman"/>
          <w:color w:val="232323"/>
          <w:sz w:val="24"/>
        </w:rPr>
        <w:t>семинарах</w:t>
      </w:r>
      <w:proofErr w:type="gramEnd"/>
      <w:r w:rsidRPr="00D4178B">
        <w:rPr>
          <w:rFonts w:ascii="Times New Roman" w:hAnsi="Times New Roman"/>
          <w:color w:val="232323"/>
          <w:sz w:val="24"/>
        </w:rPr>
        <w:t>, курсах и др.).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rFonts w:ascii="Tahoma" w:hAnsi="Tahoma" w:cs="Tahoma"/>
          <w:color w:val="232323"/>
          <w:sz w:val="18"/>
          <w:szCs w:val="18"/>
        </w:rPr>
        <w:t xml:space="preserve">             </w:t>
      </w:r>
      <w:r w:rsidRPr="00D4178B">
        <w:rPr>
          <w:color w:val="232323"/>
        </w:rPr>
        <w:t xml:space="preserve">Образовательная деятельность в ДОУ строится в соответствии с нормативно – правовыми документами. ДОУ осуществляет образовательную деятельность по образовательным программам дошкольного образования на основании лицензии на </w:t>
      </w:r>
      <w:proofErr w:type="gramStart"/>
      <w:r w:rsidRPr="00D4178B">
        <w:rPr>
          <w:color w:val="232323"/>
        </w:rPr>
        <w:t>право ведения</w:t>
      </w:r>
      <w:proofErr w:type="gramEnd"/>
      <w:r w:rsidRPr="00D4178B">
        <w:rPr>
          <w:color w:val="232323"/>
        </w:rPr>
        <w:t xml:space="preserve"> образовательной деятельности.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 w:rsidRPr="00D4178B">
        <w:rPr>
          <w:color w:val="232323"/>
        </w:rPr>
        <w:t xml:space="preserve">Образовательная деятельность организуется в соответствии с Образовательной программой ДОУ и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4178B">
        <w:rPr>
          <w:color w:val="232323"/>
        </w:rPr>
        <w:t>со</w:t>
      </w:r>
      <w:proofErr w:type="gramEnd"/>
      <w:r w:rsidRPr="00D4178B">
        <w:rPr>
          <w:color w:val="232323"/>
        </w:rPr>
        <w:t xml:space="preserve"> 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708"/>
        <w:rPr>
          <w:color w:val="232323"/>
        </w:rPr>
      </w:pPr>
      <w:r w:rsidRPr="00D4178B">
        <w:rPr>
          <w:color w:val="232323"/>
        </w:rPr>
        <w:t xml:space="preserve">В дошкольном образовательном учреждении разработаны и утверждены на заседании педагогического совета от 14.08.2014 г № </w:t>
      </w:r>
      <w:r>
        <w:rPr>
          <w:color w:val="232323"/>
        </w:rPr>
        <w:t>0</w:t>
      </w:r>
      <w:r w:rsidRPr="00D4178B">
        <w:rPr>
          <w:color w:val="232323"/>
        </w:rPr>
        <w:t>1 образовательные программы дошкольного образования в соответствии с федеральным государственным образовательным стандартом дошкольного образования:</w:t>
      </w:r>
      <w:r w:rsidRPr="00D4178B">
        <w:rPr>
          <w:color w:val="232323"/>
        </w:rPr>
        <w:br/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708"/>
        <w:rPr>
          <w:color w:val="232323"/>
        </w:rPr>
      </w:pPr>
      <w:r w:rsidRPr="00D4178B">
        <w:rPr>
          <w:color w:val="232323"/>
        </w:rPr>
        <w:t xml:space="preserve">-образовательная программа дошкольного образования для групп </w:t>
      </w:r>
      <w:proofErr w:type="spellStart"/>
      <w:r w:rsidRPr="00D4178B">
        <w:rPr>
          <w:color w:val="232323"/>
        </w:rPr>
        <w:t>общеразвивающей</w:t>
      </w:r>
      <w:proofErr w:type="spellEnd"/>
      <w:r w:rsidRPr="00D4178B">
        <w:rPr>
          <w:color w:val="232323"/>
        </w:rPr>
        <w:t xml:space="preserve"> направленности; 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708"/>
        <w:rPr>
          <w:color w:val="232323"/>
        </w:rPr>
      </w:pPr>
      <w:r w:rsidRPr="00D4178B">
        <w:rPr>
          <w:color w:val="232323"/>
        </w:rPr>
        <w:t>-индивидуальная образовательная программа дошкольного образования для ребенка с ограниченными возможностями  здоровья;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708"/>
        <w:rPr>
          <w:color w:val="232323"/>
        </w:rPr>
      </w:pPr>
      <w:r w:rsidRPr="00D4178B">
        <w:rPr>
          <w:color w:val="232323"/>
        </w:rPr>
        <w:t>Образовательные  программы  спроектированы с учетом ФГОС дошкольного образования, особенностей  образовательного учреждения, региона,  образовательных потребностей и запросов  воспитанников. Определяют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708"/>
        <w:rPr>
          <w:color w:val="232323"/>
        </w:rPr>
      </w:pPr>
      <w:r w:rsidRPr="00D4178B">
        <w:rPr>
          <w:color w:val="232323"/>
        </w:rPr>
        <w:t xml:space="preserve">Образовательные программы включают обязательную часть и часть, формируемую участниками образовательных отношений. Обе части являются взаимодополняющими и необходимыми с точки </w:t>
      </w:r>
      <w:proofErr w:type="gramStart"/>
      <w:r w:rsidRPr="00D4178B">
        <w:rPr>
          <w:color w:val="232323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 w:rsidRPr="00D4178B">
        <w:rPr>
          <w:color w:val="232323"/>
        </w:rPr>
        <w:t>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0"/>
        <w:rPr>
          <w:color w:val="232323"/>
        </w:rPr>
      </w:pPr>
      <w:r w:rsidRPr="00D4178B">
        <w:rPr>
          <w:color w:val="232323"/>
        </w:rPr>
        <w:lastRenderedPageBreak/>
        <w:t>      Содержание образовательного процесса  выстроено в соответствии с ФГОС и 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социально-коммуникативному, познавательному, речевому, художественно - эстетическому, физическому. 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Вывод: </w:t>
      </w:r>
      <w:r w:rsidRPr="00D4178B">
        <w:rPr>
          <w:color w:val="232323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</w:t>
      </w:r>
      <w:proofErr w:type="gramStart"/>
      <w:r w:rsidRPr="00D4178B">
        <w:rPr>
          <w:color w:val="232323"/>
        </w:rPr>
        <w:t>ДО</w:t>
      </w:r>
      <w:proofErr w:type="gramEnd"/>
      <w:r w:rsidRPr="00D4178B">
        <w:rPr>
          <w:color w:val="232323"/>
        </w:rPr>
        <w:t xml:space="preserve">. 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2. Оценка системы управления организации.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 w:rsidRPr="00D4178B">
        <w:rPr>
          <w:color w:val="232323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980F1F" w:rsidRPr="00D4178B" w:rsidRDefault="00980F1F" w:rsidP="00980F1F">
      <w:pPr>
        <w:widowControl/>
        <w:autoSpaceDE/>
        <w:autoSpaceDN/>
        <w:adjustRightInd/>
        <w:spacing w:after="200" w:line="276" w:lineRule="auto"/>
        <w:ind w:firstLine="0"/>
        <w:rPr>
          <w:color w:val="232323"/>
        </w:rPr>
      </w:pPr>
      <w:r w:rsidRPr="00D4178B">
        <w:rPr>
          <w:color w:val="232323"/>
        </w:rPr>
        <w:t>Учредитель</w:t>
      </w:r>
      <w:r>
        <w:rPr>
          <w:color w:val="232323"/>
        </w:rPr>
        <w:t>:</w:t>
      </w:r>
      <w:r>
        <w:rPr>
          <w:b/>
          <w:color w:val="232323"/>
        </w:rPr>
        <w:t xml:space="preserve"> Муниципальное казенное учреждение «Управление</w:t>
      </w:r>
      <w:r w:rsidRPr="00D4178B">
        <w:rPr>
          <w:b/>
          <w:color w:val="232323"/>
        </w:rPr>
        <w:t xml:space="preserve"> образования </w:t>
      </w:r>
      <w:r>
        <w:rPr>
          <w:b/>
          <w:color w:val="232323"/>
        </w:rPr>
        <w:t xml:space="preserve">администрации </w:t>
      </w:r>
      <w:proofErr w:type="spellStart"/>
      <w:r>
        <w:rPr>
          <w:b/>
          <w:color w:val="232323"/>
        </w:rPr>
        <w:t>Канского</w:t>
      </w:r>
      <w:proofErr w:type="spellEnd"/>
      <w:r>
        <w:rPr>
          <w:b/>
          <w:color w:val="232323"/>
        </w:rPr>
        <w:t xml:space="preserve"> района Красноярского края»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>В ДОУ сформированы коллегиальные органы управления:</w:t>
      </w:r>
    </w:p>
    <w:p w:rsidR="00980F1F" w:rsidRPr="00D4178B" w:rsidRDefault="00980F1F" w:rsidP="00980F1F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b/>
          <w:color w:val="232323"/>
        </w:rPr>
        <w:t>Общее собрание работников ДОУ</w:t>
      </w:r>
      <w:r w:rsidRPr="00D4178B">
        <w:rPr>
          <w:color w:val="232323"/>
        </w:rPr>
        <w:t xml:space="preserve"> - представляет полномочия работников ДОУ, в состав Общего собрания входят все работники ДОУ.</w:t>
      </w:r>
    </w:p>
    <w:p w:rsidR="00980F1F" w:rsidRPr="00D4178B" w:rsidRDefault="00980F1F" w:rsidP="00980F1F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98" w:lineRule="atLeast"/>
        <w:jc w:val="left"/>
        <w:textAlignment w:val="baseline"/>
        <w:rPr>
          <w:color w:val="232323"/>
        </w:rPr>
      </w:pPr>
      <w:r w:rsidRPr="00D4178B">
        <w:rPr>
          <w:b/>
          <w:color w:val="232323"/>
        </w:rPr>
        <w:t>Педагогический совет</w:t>
      </w:r>
      <w:r w:rsidRPr="00D4178B">
        <w:rPr>
          <w:color w:val="232323"/>
        </w:rPr>
        <w:t xml:space="preserve">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980F1F" w:rsidRPr="00D4178B" w:rsidRDefault="00980F1F" w:rsidP="00980F1F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40" w:line="298" w:lineRule="atLeast"/>
        <w:jc w:val="left"/>
        <w:textAlignment w:val="baseline"/>
        <w:rPr>
          <w:color w:val="232323"/>
        </w:rPr>
      </w:pPr>
      <w:r w:rsidRPr="00D4178B">
        <w:rPr>
          <w:b/>
          <w:color w:val="232323"/>
        </w:rPr>
        <w:t>Родительский комитет</w:t>
      </w:r>
      <w:r w:rsidRPr="00D4178B">
        <w:rPr>
          <w:color w:val="232323"/>
        </w:rPr>
        <w:t xml:space="preserve"> -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  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jc w:val="left"/>
        <w:textAlignment w:val="baseline"/>
        <w:rPr>
          <w:color w:val="232323"/>
        </w:rPr>
      </w:pPr>
      <w:r w:rsidRPr="00D4178B">
        <w:rPr>
          <w:color w:val="232323"/>
        </w:rPr>
        <w:t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о родительском комитете ДОУ.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 xml:space="preserve">        Представительным органом работников является действующий в ДОУ профессиональный союз работников образования (Профсоюзный комитет). 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 xml:space="preserve">       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  и родителей (законных представителей).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 w:rsidRPr="00D4178B">
        <w:rPr>
          <w:color w:val="232323"/>
        </w:rPr>
        <w:lastRenderedPageBreak/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 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Вывод:</w:t>
      </w:r>
      <w:r w:rsidRPr="00D4178B">
        <w:rPr>
          <w:color w:val="232323"/>
        </w:rPr>
        <w:t> Структура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детском саду ведется активная работа по</w:t>
      </w:r>
      <w:r w:rsidRPr="00D4178B">
        <w:rPr>
          <w:b/>
          <w:bCs/>
          <w:color w:val="232323"/>
        </w:rPr>
        <w:t> </w:t>
      </w:r>
      <w:r w:rsidRPr="00D4178B">
        <w:rPr>
          <w:color w:val="232323"/>
        </w:rPr>
        <w:t>улучшению материально-технической базы ДОУ, в частности по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3. Оценка содержания и качества подготовки воспитанников.</w:t>
      </w:r>
    </w:p>
    <w:p w:rsidR="00980F1F" w:rsidRPr="00D4178B" w:rsidRDefault="00980F1F" w:rsidP="00980F1F">
      <w:pPr>
        <w:pStyle w:val="a6"/>
        <w:jc w:val="both"/>
        <w:rPr>
          <w:color w:val="232323"/>
        </w:rPr>
      </w:pPr>
      <w:r w:rsidRPr="00D4178B">
        <w:rPr>
          <w:color w:val="232323"/>
        </w:rPr>
        <w:t xml:space="preserve">    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232323"/>
        </w:rPr>
      </w:pPr>
      <w:r w:rsidRPr="00D4178B">
        <w:rPr>
          <w:b/>
          <w:bCs/>
          <w:i/>
          <w:iCs/>
          <w:color w:val="232323"/>
        </w:rPr>
        <w:t>Мониторинг образовательного процесса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     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232323"/>
        </w:rPr>
      </w:pPr>
      <w:r w:rsidRPr="00D4178B">
        <w:rPr>
          <w:b/>
          <w:bCs/>
          <w:i/>
          <w:iCs/>
          <w:color w:val="232323"/>
        </w:rPr>
        <w:t>Мониторинг детского развития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 Мониторинг детского развития проводится на основе оценки развития интегративных качеств ребенка. 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      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D4178B">
        <w:rPr>
          <w:i/>
          <w:iCs/>
          <w:color w:val="232323"/>
        </w:rPr>
        <w:t>познавательных, коммуникативных и регуляторных.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        </w:t>
      </w:r>
      <w:proofErr w:type="gramStart"/>
      <w:r w:rsidRPr="00D4178B">
        <w:rPr>
          <w:color w:val="232323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D4178B">
        <w:rPr>
          <w:color w:val="232323"/>
        </w:rPr>
        <w:t>критериально-ориентированных</w:t>
      </w:r>
      <w:proofErr w:type="spellEnd"/>
      <w:r w:rsidRPr="00D4178B">
        <w:rPr>
          <w:color w:val="232323"/>
        </w:rPr>
        <w:t xml:space="preserve"> методик </w:t>
      </w:r>
      <w:proofErr w:type="spellStart"/>
      <w:r w:rsidRPr="00D4178B">
        <w:rPr>
          <w:color w:val="232323"/>
        </w:rPr>
        <w:t>нетестового</w:t>
      </w:r>
      <w:proofErr w:type="spellEnd"/>
      <w:r w:rsidRPr="00D4178B">
        <w:rPr>
          <w:color w:val="232323"/>
        </w:rPr>
        <w:t xml:space="preserve"> типа, </w:t>
      </w:r>
      <w:proofErr w:type="spellStart"/>
      <w:r w:rsidRPr="00D4178B">
        <w:rPr>
          <w:color w:val="232323"/>
        </w:rPr>
        <w:t>критериально-ориентированного</w:t>
      </w:r>
      <w:proofErr w:type="spellEnd"/>
      <w:r w:rsidRPr="00D4178B">
        <w:rPr>
          <w:color w:val="232323"/>
        </w:rPr>
        <w:t xml:space="preserve"> тестирования, </w:t>
      </w:r>
      <w:proofErr w:type="spellStart"/>
      <w:r w:rsidRPr="00D4178B">
        <w:rPr>
          <w:color w:val="232323"/>
        </w:rPr>
        <w:t>скрининг-тестов</w:t>
      </w:r>
      <w:proofErr w:type="spellEnd"/>
      <w:r w:rsidRPr="00D4178B">
        <w:rPr>
          <w:color w:val="232323"/>
        </w:rPr>
        <w:t xml:space="preserve">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</w:t>
      </w:r>
      <w:r w:rsidRPr="00D4178B">
        <w:rPr>
          <w:color w:val="232323"/>
        </w:rPr>
        <w:lastRenderedPageBreak/>
        <w:t>аппаратурных методов и др.) методов, обеспечивающее объективность и точность получаемых данных.</w:t>
      </w:r>
      <w:proofErr w:type="gramEnd"/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     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  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  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</w:t>
      </w:r>
      <w:proofErr w:type="gramStart"/>
      <w:r w:rsidRPr="00D4178B">
        <w:rPr>
          <w:color w:val="232323"/>
        </w:rPr>
        <w:t>на конец</w:t>
      </w:r>
      <w:proofErr w:type="gramEnd"/>
      <w:r w:rsidRPr="00D4178B">
        <w:rPr>
          <w:color w:val="232323"/>
        </w:rPr>
        <w:t xml:space="preserve">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</w:t>
      </w:r>
      <w:r>
        <w:rPr>
          <w:color w:val="232323"/>
        </w:rPr>
        <w:t>ения программного материала – 89</w:t>
      </w:r>
      <w:r w:rsidRPr="00D4178B">
        <w:rPr>
          <w:color w:val="232323"/>
        </w:rPr>
        <w:t>,7 %.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b/>
          <w:iCs/>
          <w:color w:val="232323"/>
        </w:rPr>
        <w:t>Вывод:</w:t>
      </w:r>
      <w:r w:rsidRPr="00D4178B">
        <w:rPr>
          <w:i/>
          <w:iCs/>
          <w:color w:val="232323"/>
        </w:rPr>
        <w:t xml:space="preserve">  </w:t>
      </w:r>
      <w:r w:rsidRPr="00D4178B">
        <w:rPr>
          <w:color w:val="232323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санитарно-гигиеническими  нормами и требованиями. </w:t>
      </w:r>
    </w:p>
    <w:p w:rsidR="00980F1F" w:rsidRPr="00D4178B" w:rsidRDefault="00980F1F" w:rsidP="00980F1F">
      <w:pPr>
        <w:ind w:firstLine="708"/>
        <w:rPr>
          <w:color w:val="232323"/>
        </w:rPr>
      </w:pPr>
      <w:r w:rsidRPr="00D4178B">
        <w:rPr>
          <w:color w:val="232323"/>
        </w:rPr>
        <w:t xml:space="preserve">                        </w:t>
      </w:r>
      <w:r w:rsidRPr="00D4178B">
        <w:rPr>
          <w:b/>
          <w:bCs/>
          <w:color w:val="232323"/>
        </w:rPr>
        <w:t>Оценка организации учебного процесса.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       </w:t>
      </w:r>
      <w:r w:rsidRPr="00D4178B">
        <w:rPr>
          <w:color w:val="232323"/>
        </w:rPr>
        <w:t xml:space="preserve">Общая численность </w:t>
      </w:r>
      <w:proofErr w:type="gramStart"/>
      <w:r w:rsidRPr="00D4178B">
        <w:rPr>
          <w:color w:val="232323"/>
        </w:rPr>
        <w:t>воспитанников, осваивающих образовательную программу дошкольного образования составляет</w:t>
      </w:r>
      <w:proofErr w:type="gramEnd"/>
      <w:r w:rsidRPr="00D4178B">
        <w:rPr>
          <w:color w:val="232323"/>
        </w:rPr>
        <w:t xml:space="preserve"> </w:t>
      </w:r>
      <w:r>
        <w:rPr>
          <w:color w:val="232323"/>
        </w:rPr>
        <w:t>60</w:t>
      </w:r>
      <w:r w:rsidRPr="00D4178B">
        <w:rPr>
          <w:color w:val="232323"/>
        </w:rPr>
        <w:t xml:space="preserve"> детей.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0"/>
        <w:rPr>
          <w:color w:val="232323"/>
        </w:rPr>
      </w:pPr>
      <w:r w:rsidRPr="00D4178B">
        <w:rPr>
          <w:color w:val="232323"/>
        </w:rPr>
        <w:t xml:space="preserve"> В МБДОУ </w:t>
      </w:r>
      <w:r>
        <w:rPr>
          <w:color w:val="232323"/>
        </w:rPr>
        <w:t>«</w:t>
      </w:r>
      <w:proofErr w:type="spellStart"/>
      <w:r>
        <w:rPr>
          <w:color w:val="232323"/>
        </w:rPr>
        <w:t>Астафьевский</w:t>
      </w:r>
      <w:proofErr w:type="spellEnd"/>
      <w:r>
        <w:rPr>
          <w:color w:val="232323"/>
        </w:rPr>
        <w:t xml:space="preserve"> детский сад»</w:t>
      </w:r>
      <w:r w:rsidRPr="00D4178B">
        <w:rPr>
          <w:color w:val="232323"/>
        </w:rPr>
        <w:t xml:space="preserve">  функционирует </w:t>
      </w:r>
      <w:r>
        <w:rPr>
          <w:color w:val="232323"/>
        </w:rPr>
        <w:t>4</w:t>
      </w:r>
      <w:r w:rsidRPr="00D4178B">
        <w:rPr>
          <w:color w:val="232323"/>
        </w:rPr>
        <w:t xml:space="preserve"> групп</w:t>
      </w:r>
      <w:r>
        <w:rPr>
          <w:color w:val="232323"/>
        </w:rPr>
        <w:t>ы</w:t>
      </w:r>
      <w:r w:rsidRPr="00D4178B">
        <w:rPr>
          <w:color w:val="232323"/>
        </w:rPr>
        <w:t xml:space="preserve"> для детей в возрасте от </w:t>
      </w:r>
      <w:r>
        <w:rPr>
          <w:color w:val="232323"/>
        </w:rPr>
        <w:t>1,5</w:t>
      </w:r>
      <w:r w:rsidRPr="00D4178B">
        <w:rPr>
          <w:color w:val="232323"/>
        </w:rPr>
        <w:t xml:space="preserve"> до 7 лет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0"/>
        <w:rPr>
          <w:color w:val="232323"/>
        </w:rPr>
      </w:pP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708"/>
        <w:rPr>
          <w:b/>
          <w:color w:val="232323"/>
        </w:rPr>
      </w:pPr>
      <w:r w:rsidRPr="00D4178B">
        <w:rPr>
          <w:b/>
          <w:color w:val="232323"/>
        </w:rPr>
        <w:t xml:space="preserve">4 группы </w:t>
      </w:r>
      <w:proofErr w:type="spellStart"/>
      <w:r w:rsidRPr="00D4178B">
        <w:rPr>
          <w:b/>
          <w:color w:val="232323"/>
        </w:rPr>
        <w:t>общеразвивающей</w:t>
      </w:r>
      <w:proofErr w:type="spellEnd"/>
      <w:r w:rsidRPr="00D4178B">
        <w:rPr>
          <w:b/>
          <w:color w:val="232323"/>
        </w:rPr>
        <w:t xml:space="preserve"> направленности  </w:t>
      </w:r>
      <w:r>
        <w:rPr>
          <w:b/>
          <w:color w:val="232323"/>
        </w:rPr>
        <w:t> (10,5</w:t>
      </w:r>
      <w:r w:rsidRPr="00D4178B">
        <w:rPr>
          <w:b/>
          <w:color w:val="232323"/>
        </w:rPr>
        <w:t xml:space="preserve"> ч):</w:t>
      </w:r>
    </w:p>
    <w:p w:rsidR="00980F1F" w:rsidRDefault="00980F1F" w:rsidP="00980F1F">
      <w:pPr>
        <w:pStyle w:val="a3"/>
        <w:rPr>
          <w:rFonts w:ascii="Times New Roman" w:hAnsi="Times New Roman"/>
          <w:color w:val="232323"/>
          <w:szCs w:val="24"/>
        </w:rPr>
      </w:pPr>
      <w:r w:rsidRPr="00D4178B">
        <w:rPr>
          <w:rFonts w:ascii="Times New Roman" w:hAnsi="Times New Roman"/>
          <w:color w:val="232323"/>
          <w:szCs w:val="24"/>
        </w:rPr>
        <w:t xml:space="preserve">        -  </w:t>
      </w:r>
      <w:r>
        <w:rPr>
          <w:rFonts w:ascii="Times New Roman" w:hAnsi="Times New Roman"/>
          <w:color w:val="232323"/>
          <w:szCs w:val="24"/>
        </w:rPr>
        <w:t>ясельная группа (с</w:t>
      </w:r>
      <w:proofErr w:type="gramStart"/>
      <w:r>
        <w:rPr>
          <w:rFonts w:ascii="Times New Roman" w:hAnsi="Times New Roman"/>
          <w:color w:val="232323"/>
          <w:szCs w:val="24"/>
        </w:rPr>
        <w:t>1</w:t>
      </w:r>
      <w:proofErr w:type="gramEnd"/>
      <w:r>
        <w:rPr>
          <w:rFonts w:ascii="Times New Roman" w:hAnsi="Times New Roman"/>
          <w:color w:val="232323"/>
          <w:szCs w:val="24"/>
        </w:rPr>
        <w:t>,5 до 3лет)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Cs w:val="24"/>
        </w:rPr>
      </w:pPr>
      <w:r>
        <w:rPr>
          <w:rFonts w:ascii="Times New Roman" w:hAnsi="Times New Roman"/>
          <w:color w:val="232323"/>
          <w:szCs w:val="24"/>
        </w:rPr>
        <w:t xml:space="preserve">        -  </w:t>
      </w:r>
      <w:r w:rsidRPr="00D4178B">
        <w:rPr>
          <w:rFonts w:ascii="Times New Roman" w:hAnsi="Times New Roman"/>
          <w:color w:val="232323"/>
          <w:szCs w:val="24"/>
        </w:rPr>
        <w:t>вторая м</w:t>
      </w:r>
      <w:r>
        <w:rPr>
          <w:rFonts w:ascii="Times New Roman" w:hAnsi="Times New Roman"/>
          <w:color w:val="232323"/>
          <w:szCs w:val="24"/>
        </w:rPr>
        <w:t>ладшая и средняя группа  «»  (с  3 до 5</w:t>
      </w:r>
      <w:r w:rsidRPr="00D4178B">
        <w:rPr>
          <w:rFonts w:ascii="Times New Roman" w:hAnsi="Times New Roman"/>
          <w:color w:val="232323"/>
          <w:szCs w:val="24"/>
        </w:rPr>
        <w:t xml:space="preserve"> лет)   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Cs w:val="24"/>
        </w:rPr>
      </w:pPr>
      <w:r w:rsidRPr="00D4178B">
        <w:rPr>
          <w:rFonts w:ascii="Times New Roman" w:hAnsi="Times New Roman"/>
          <w:color w:val="232323"/>
          <w:szCs w:val="24"/>
        </w:rPr>
        <w:t xml:space="preserve">  </w:t>
      </w:r>
      <w:r>
        <w:rPr>
          <w:rFonts w:ascii="Times New Roman" w:hAnsi="Times New Roman"/>
          <w:color w:val="232323"/>
          <w:szCs w:val="24"/>
        </w:rPr>
        <w:t xml:space="preserve">      -   старшая группа «</w:t>
      </w:r>
      <w:r w:rsidRPr="00D4178B">
        <w:rPr>
          <w:rFonts w:ascii="Times New Roman" w:hAnsi="Times New Roman"/>
          <w:color w:val="232323"/>
          <w:szCs w:val="24"/>
        </w:rPr>
        <w:t xml:space="preserve">»   (с 5 до 6 лет) 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Cs w:val="24"/>
        </w:rPr>
      </w:pPr>
      <w:r w:rsidRPr="00D4178B">
        <w:rPr>
          <w:rFonts w:ascii="Times New Roman" w:hAnsi="Times New Roman"/>
          <w:color w:val="232323"/>
          <w:szCs w:val="24"/>
        </w:rPr>
        <w:t xml:space="preserve">        - по</w:t>
      </w:r>
      <w:r>
        <w:rPr>
          <w:rFonts w:ascii="Times New Roman" w:hAnsi="Times New Roman"/>
          <w:color w:val="232323"/>
          <w:szCs w:val="24"/>
        </w:rPr>
        <w:t>дготовительная  группа «</w:t>
      </w:r>
      <w:r w:rsidRPr="00D4178B">
        <w:rPr>
          <w:rFonts w:ascii="Times New Roman" w:hAnsi="Times New Roman"/>
          <w:color w:val="232323"/>
          <w:szCs w:val="24"/>
        </w:rPr>
        <w:t>» (с 6 до 7 лет)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0"/>
        <w:rPr>
          <w:b/>
          <w:color w:val="232323"/>
        </w:rPr>
      </w:pP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0"/>
        <w:rPr>
          <w:color w:val="232323"/>
        </w:rPr>
      </w:pPr>
      <w:r w:rsidRPr="00D4178B">
        <w:rPr>
          <w:color w:val="232323"/>
        </w:rPr>
        <w:t xml:space="preserve">        Образовательный процесс в ДОУ 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line="265" w:lineRule="atLeast"/>
        <w:ind w:firstLine="0"/>
        <w:rPr>
          <w:color w:val="232323"/>
        </w:rPr>
      </w:pPr>
      <w:r w:rsidRPr="00D4178B">
        <w:rPr>
          <w:color w:val="232323"/>
        </w:rPr>
        <w:t xml:space="preserve">        </w:t>
      </w:r>
      <w:r>
        <w:rPr>
          <w:color w:val="232323"/>
        </w:rPr>
        <w:t>Н</w:t>
      </w:r>
      <w:r w:rsidRPr="00D4178B">
        <w:rPr>
          <w:color w:val="232323"/>
        </w:rPr>
        <w:t>епосредственно образовательная деятельность организуются с 1 сентября  по 30 мая.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before="225" w:after="225"/>
        <w:ind w:firstLine="0"/>
        <w:rPr>
          <w:color w:val="232323"/>
        </w:rPr>
      </w:pPr>
      <w:r w:rsidRPr="00D4178B">
        <w:rPr>
          <w:color w:val="232323"/>
        </w:rPr>
        <w:lastRenderedPageBreak/>
        <w:t xml:space="preserve">     Работа в группах организуется  по перспективному планированию, разработанному педагогами ДОУ,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before="225" w:after="225"/>
        <w:ind w:firstLine="0"/>
        <w:rPr>
          <w:color w:val="232323"/>
        </w:rPr>
      </w:pPr>
      <w:r w:rsidRPr="00D4178B">
        <w:rPr>
          <w:color w:val="232323"/>
        </w:rPr>
        <w:t xml:space="preserve">     Количество и продолжительность  образовательной деятельности, устанавливаются в соответствии с санитарно-гигиеническими  нормами и требованиями, регламентируются учебным планом. 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before="225" w:after="225"/>
        <w:ind w:firstLine="0"/>
        <w:rPr>
          <w:color w:val="232323"/>
        </w:rPr>
      </w:pPr>
      <w:r w:rsidRPr="00D4178B">
        <w:rPr>
          <w:color w:val="232323"/>
        </w:rPr>
        <w:t xml:space="preserve">    При составлении циклограммы непосредственно образовательной деятельности  соблюдены перерывы продолжительностью не менее 10 минут, предусмотрено время для физкультурных минуток, двигательных пауз. В комплексы педагоги включают корригирующие упражнения на осанку, зрение, плоскостопие, дыхательные упражнения.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before="225" w:after="225"/>
        <w:ind w:firstLine="0"/>
        <w:rPr>
          <w:color w:val="232323"/>
        </w:rPr>
      </w:pPr>
      <w:r w:rsidRPr="00D4178B">
        <w:rPr>
          <w:color w:val="232323"/>
        </w:rPr>
        <w:t xml:space="preserve">    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  включает все необходимые разделы</w:t>
      </w:r>
      <w:r>
        <w:rPr>
          <w:color w:val="232323"/>
        </w:rPr>
        <w:t>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before="225" w:after="225"/>
        <w:ind w:firstLine="0"/>
        <w:rPr>
          <w:color w:val="232323"/>
        </w:rPr>
      </w:pPr>
      <w:r w:rsidRPr="00D4178B">
        <w:rPr>
          <w:color w:val="232323"/>
        </w:rPr>
        <w:t xml:space="preserve">     </w:t>
      </w:r>
      <w:proofErr w:type="gramStart"/>
      <w:r w:rsidRPr="00D4178B">
        <w:rPr>
          <w:color w:val="232323"/>
        </w:rPr>
        <w:t>Контроль за</w:t>
      </w:r>
      <w:proofErr w:type="gramEnd"/>
      <w:r w:rsidRPr="00D4178B">
        <w:rPr>
          <w:color w:val="232323"/>
        </w:rPr>
        <w:t xml:space="preserve"> ходом и результатами воспитательно-образовательной работы с детьми во всех возрастных группах ДОУ осуществляется целенаправленно, носит системный характер. Координация работы педагогического коллектива  по  выполнению задач  воспитательно-образовательной  деятельности осуществляется по всем направлениям.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Вывод:</w:t>
      </w:r>
      <w:r w:rsidRPr="00D4178B">
        <w:rPr>
          <w:color w:val="232323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5. Оценка кадрового обеспечения.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>        Общая численность педагогичес</w:t>
      </w:r>
      <w:r>
        <w:rPr>
          <w:color w:val="232323"/>
        </w:rPr>
        <w:t>ких работников на 1 августа 2018 года в ДОУ 9</w:t>
      </w:r>
      <w:r w:rsidRPr="00D4178B">
        <w:rPr>
          <w:color w:val="232323"/>
        </w:rPr>
        <w:t xml:space="preserve"> человек. Высшее образование педагогической направленности  из них имеют </w:t>
      </w:r>
      <w:r>
        <w:rPr>
          <w:color w:val="232323"/>
        </w:rPr>
        <w:t xml:space="preserve">3 </w:t>
      </w:r>
      <w:r w:rsidRPr="00D4178B">
        <w:rPr>
          <w:color w:val="232323"/>
        </w:rPr>
        <w:t>человек</w:t>
      </w:r>
      <w:r>
        <w:rPr>
          <w:color w:val="232323"/>
        </w:rPr>
        <w:t>а</w:t>
      </w:r>
      <w:r w:rsidRPr="00D4178B">
        <w:rPr>
          <w:color w:val="232323"/>
        </w:rPr>
        <w:t xml:space="preserve">. Среднее профессиональное образование педагогической направленности имеют </w:t>
      </w:r>
      <w:r>
        <w:rPr>
          <w:color w:val="232323"/>
        </w:rPr>
        <w:t>6</w:t>
      </w:r>
      <w:r w:rsidRPr="00D4178B">
        <w:rPr>
          <w:color w:val="232323"/>
        </w:rPr>
        <w:t xml:space="preserve"> человек.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 xml:space="preserve">        Численность педагогических работников с первой квалификационной категорией </w:t>
      </w:r>
      <w:r>
        <w:rPr>
          <w:color w:val="232323"/>
        </w:rPr>
        <w:t>3</w:t>
      </w:r>
      <w:r w:rsidRPr="00D4178B">
        <w:rPr>
          <w:color w:val="232323"/>
        </w:rPr>
        <w:t xml:space="preserve"> человек</w:t>
      </w:r>
      <w:r>
        <w:rPr>
          <w:color w:val="232323"/>
        </w:rPr>
        <w:t>а. В 2018-2020</w:t>
      </w:r>
      <w:r w:rsidRPr="00D4178B">
        <w:rPr>
          <w:color w:val="232323"/>
        </w:rPr>
        <w:t xml:space="preserve"> учебн</w:t>
      </w:r>
      <w:r>
        <w:rPr>
          <w:color w:val="232323"/>
        </w:rPr>
        <w:t>ом году планируется аттестация 4</w:t>
      </w:r>
      <w:r w:rsidRPr="00D4178B">
        <w:rPr>
          <w:color w:val="232323"/>
        </w:rPr>
        <w:t xml:space="preserve"> педагогических работников.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color w:val="232323"/>
        </w:rPr>
        <w:t xml:space="preserve">          Численность педагогических работников, педагогический стаж которых  составляет до 5 лет – </w:t>
      </w:r>
      <w:r>
        <w:rPr>
          <w:color w:val="232323"/>
        </w:rPr>
        <w:t>1</w:t>
      </w:r>
      <w:r w:rsidRPr="00D4178B">
        <w:rPr>
          <w:color w:val="232323"/>
        </w:rPr>
        <w:t xml:space="preserve"> человек, от 5 до 10 лет – </w:t>
      </w:r>
      <w:r>
        <w:rPr>
          <w:color w:val="232323"/>
        </w:rPr>
        <w:t>1</w:t>
      </w:r>
      <w:r w:rsidRPr="00D4178B">
        <w:rPr>
          <w:color w:val="232323"/>
        </w:rPr>
        <w:t xml:space="preserve"> человек, от 10 до 15 лет </w:t>
      </w:r>
      <w:r>
        <w:rPr>
          <w:color w:val="232323"/>
        </w:rPr>
        <w:t>- 6</w:t>
      </w:r>
      <w:r w:rsidRPr="00D4178B">
        <w:rPr>
          <w:color w:val="232323"/>
        </w:rPr>
        <w:t xml:space="preserve"> человека,  свыше 20 лет  - </w:t>
      </w:r>
      <w:r>
        <w:rPr>
          <w:color w:val="232323"/>
        </w:rPr>
        <w:t>1</w:t>
      </w:r>
      <w:r w:rsidRPr="00D4178B">
        <w:rPr>
          <w:color w:val="232323"/>
        </w:rPr>
        <w:t xml:space="preserve"> человек. 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>
        <w:rPr>
          <w:color w:val="232323"/>
        </w:rPr>
        <w:t>За</w:t>
      </w:r>
      <w:r w:rsidRPr="00D4178B">
        <w:rPr>
          <w:color w:val="232323"/>
        </w:rPr>
        <w:t xml:space="preserve"> </w:t>
      </w:r>
      <w:r>
        <w:rPr>
          <w:color w:val="232323"/>
        </w:rPr>
        <w:t>4года существования детского сада</w:t>
      </w:r>
      <w:r w:rsidRPr="00D4178B">
        <w:rPr>
          <w:color w:val="232323"/>
        </w:rPr>
        <w:t xml:space="preserve"> численность педагогических работников, прошедших по</w:t>
      </w:r>
      <w:r>
        <w:rPr>
          <w:color w:val="232323"/>
        </w:rPr>
        <w:t>вышение квалификации составила  человек (45</w:t>
      </w:r>
      <w:r w:rsidRPr="00D4178B">
        <w:rPr>
          <w:color w:val="232323"/>
        </w:rPr>
        <w:t xml:space="preserve">%). Это говорит о том, что в детском саду работают грамотные современные педагоги. 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 w:rsidRPr="00D4178B">
        <w:rPr>
          <w:color w:val="232323"/>
        </w:rPr>
        <w:t xml:space="preserve">Детский сад полностью укомплектован педагогическими кадрами. В образовательной организации имеется музыкальный руководитель, инструктор по физической культуре, </w:t>
      </w:r>
      <w:r>
        <w:rPr>
          <w:color w:val="232323"/>
        </w:rPr>
        <w:t>педагог</w:t>
      </w:r>
      <w:r w:rsidRPr="00D4178B">
        <w:rPr>
          <w:color w:val="232323"/>
        </w:rPr>
        <w:t>-</w:t>
      </w:r>
      <w:r>
        <w:rPr>
          <w:color w:val="232323"/>
        </w:rPr>
        <w:t>психолог</w:t>
      </w:r>
      <w:r w:rsidRPr="00D4178B">
        <w:rPr>
          <w:color w:val="232323"/>
        </w:rPr>
        <w:t>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 w:rsidRPr="00D4178B">
        <w:rPr>
          <w:color w:val="232323"/>
        </w:rPr>
        <w:lastRenderedPageBreak/>
        <w:t>Порядок установления заработной платы работников ДОУ, в т.ч. надбавок к должностным окладам, стимулирующих выплат осуществляется в соответствии с положением о фонде оплаты труда, положением о компенсационных выплатах, положением о распределении стимулирующего фонда. В целях повышения качества образования со всеми сотрудниками ДОУ заключены эффективные контракты.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Вывод: </w:t>
      </w:r>
      <w:r w:rsidRPr="00D4178B">
        <w:rPr>
          <w:color w:val="232323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 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D4178B">
        <w:rPr>
          <w:color w:val="232323"/>
        </w:rPr>
        <w:t>ДО</w:t>
      </w:r>
      <w:proofErr w:type="gramEnd"/>
      <w:r w:rsidRPr="00D4178B">
        <w:rPr>
          <w:color w:val="232323"/>
        </w:rPr>
        <w:t>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708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 xml:space="preserve">6. Оценка </w:t>
      </w:r>
      <w:proofErr w:type="spellStart"/>
      <w:r w:rsidRPr="00D4178B">
        <w:rPr>
          <w:b/>
          <w:bCs/>
          <w:color w:val="232323"/>
        </w:rPr>
        <w:t>учебно</w:t>
      </w:r>
      <w:proofErr w:type="spellEnd"/>
      <w:r w:rsidRPr="00D4178B">
        <w:rPr>
          <w:b/>
          <w:bCs/>
          <w:color w:val="232323"/>
        </w:rPr>
        <w:t xml:space="preserve"> – методического обеспечения.</w:t>
      </w:r>
    </w:p>
    <w:p w:rsidR="00980F1F" w:rsidRPr="00D4178B" w:rsidRDefault="00980F1F" w:rsidP="00980F1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</w:rPr>
      </w:pPr>
      <w:r w:rsidRPr="00D4178B">
        <w:rPr>
          <w:color w:val="232323"/>
        </w:rPr>
        <w:t xml:space="preserve">      Учебно-методическое обеспечение с</w:t>
      </w:r>
      <w:r>
        <w:rPr>
          <w:color w:val="232323"/>
        </w:rPr>
        <w:t>оответствует  ООПДО ДОУ. За 2017</w:t>
      </w:r>
      <w:r w:rsidRPr="00D4178B">
        <w:rPr>
          <w:color w:val="232323"/>
        </w:rPr>
        <w:t>-201</w:t>
      </w:r>
      <w:r>
        <w:rPr>
          <w:color w:val="232323"/>
        </w:rPr>
        <w:t>8</w:t>
      </w:r>
      <w:r w:rsidRPr="00D4178B">
        <w:rPr>
          <w:color w:val="232323"/>
        </w:rPr>
        <w:t xml:space="preserve"> учебный год значительно увеличилось количество наглядных пособий для всех групп. </w:t>
      </w:r>
    </w:p>
    <w:p w:rsidR="00980F1F" w:rsidRPr="00D4178B" w:rsidRDefault="00980F1F" w:rsidP="00980F1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</w:rPr>
      </w:pPr>
      <w:r w:rsidRPr="00D4178B">
        <w:rPr>
          <w:color w:val="232323"/>
        </w:rPr>
        <w:t xml:space="preserve">     Информационное обеспечение образовательного процесса ДОУ включает:</w:t>
      </w:r>
    </w:p>
    <w:p w:rsidR="00980F1F" w:rsidRPr="00D4178B" w:rsidRDefault="00980F1F" w:rsidP="00980F1F">
      <w:pPr>
        <w:pStyle w:val="a6"/>
        <w:shd w:val="clear" w:color="auto" w:fill="FFFFFF"/>
        <w:spacing w:before="225" w:beforeAutospacing="0" w:after="225" w:afterAutospacing="0"/>
        <w:jc w:val="both"/>
        <w:rPr>
          <w:color w:val="232323"/>
        </w:rPr>
      </w:pPr>
      <w:r w:rsidRPr="00D4178B">
        <w:rPr>
          <w:color w:val="232323"/>
        </w:rPr>
        <w:t>1.Программное о</w:t>
      </w:r>
      <w:r>
        <w:rPr>
          <w:color w:val="232323"/>
        </w:rPr>
        <w:t>беспечение имеющихся в открытом доступе компьютера</w:t>
      </w:r>
      <w:r w:rsidRPr="00D4178B">
        <w:rPr>
          <w:color w:val="232323"/>
        </w:rPr>
        <w:t xml:space="preserve"> позволяет работать с текстовыми редакторами, с Интернет ресурсами,  фото, видео материалами и пр.,</w:t>
      </w:r>
    </w:p>
    <w:p w:rsidR="00980F1F" w:rsidRPr="00D4178B" w:rsidRDefault="00980F1F" w:rsidP="00980F1F">
      <w:pPr>
        <w:pStyle w:val="a6"/>
        <w:shd w:val="clear" w:color="auto" w:fill="FFFFFF"/>
        <w:spacing w:before="225" w:beforeAutospacing="0" w:after="225" w:afterAutospacing="0"/>
        <w:jc w:val="both"/>
        <w:rPr>
          <w:color w:val="232323"/>
        </w:rPr>
      </w:pPr>
      <w:r w:rsidRPr="00D4178B">
        <w:rPr>
          <w:color w:val="232323"/>
        </w:rPr>
        <w:t>2.С целью взаимодействия  между участниками образовательного процесса (педагоги, родители, дети),  создан сайт ДОУ, на котором размещена информация, определённая законодательством.</w:t>
      </w:r>
    </w:p>
    <w:p w:rsidR="00980F1F" w:rsidRPr="00D4178B" w:rsidRDefault="00980F1F" w:rsidP="00980F1F">
      <w:pPr>
        <w:pStyle w:val="a6"/>
        <w:shd w:val="clear" w:color="auto" w:fill="FFFFFF"/>
        <w:spacing w:before="225" w:beforeAutospacing="0" w:after="225" w:afterAutospacing="0"/>
        <w:jc w:val="both"/>
        <w:rPr>
          <w:color w:val="232323"/>
        </w:rPr>
      </w:pPr>
      <w:r w:rsidRPr="00D4178B">
        <w:rPr>
          <w:color w:val="232323"/>
        </w:rPr>
        <w:t>3.С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сайт</w:t>
      </w:r>
      <w:proofErr w:type="gramStart"/>
      <w:r w:rsidRPr="00D4178B">
        <w:rPr>
          <w:color w:val="232323"/>
        </w:rPr>
        <w:t>..</w:t>
      </w:r>
      <w:proofErr w:type="gramEnd"/>
    </w:p>
    <w:p w:rsidR="00980F1F" w:rsidRPr="00D4178B" w:rsidRDefault="00980F1F" w:rsidP="00980F1F">
      <w:pPr>
        <w:pStyle w:val="a6"/>
        <w:shd w:val="clear" w:color="auto" w:fill="FFFFFF"/>
        <w:spacing w:before="225" w:beforeAutospacing="0" w:after="225" w:afterAutospacing="0"/>
        <w:jc w:val="both"/>
        <w:rPr>
          <w:color w:val="232323"/>
        </w:rPr>
      </w:pPr>
      <w:r w:rsidRPr="00D4178B">
        <w:rPr>
          <w:color w:val="232323"/>
        </w:rPr>
        <w:t xml:space="preserve">   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980F1F" w:rsidRPr="00D4178B" w:rsidRDefault="00980F1F" w:rsidP="00980F1F">
      <w:pPr>
        <w:pStyle w:val="a6"/>
        <w:shd w:val="clear" w:color="auto" w:fill="FFFFFF"/>
        <w:spacing w:before="225" w:beforeAutospacing="0" w:after="225" w:afterAutospacing="0"/>
        <w:jc w:val="both"/>
        <w:rPr>
          <w:color w:val="232323"/>
        </w:rPr>
      </w:pPr>
      <w:r w:rsidRPr="00D4178B">
        <w:rPr>
          <w:color w:val="232323"/>
        </w:rPr>
        <w:t xml:space="preserve">    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Для этого в ДОУ созданы необходимые условия: ноутбук,  методический кабинет оборудован компьютерным местом,  1 цветной принтер, кабинет заведующей оборудован </w:t>
      </w:r>
      <w:r>
        <w:rPr>
          <w:color w:val="232323"/>
        </w:rPr>
        <w:t>1</w:t>
      </w:r>
      <w:r w:rsidRPr="00D4178B">
        <w:rPr>
          <w:color w:val="232323"/>
        </w:rPr>
        <w:t xml:space="preserve"> компьютер</w:t>
      </w:r>
      <w:r>
        <w:rPr>
          <w:color w:val="232323"/>
        </w:rPr>
        <w:t>ом.</w:t>
      </w:r>
    </w:p>
    <w:p w:rsidR="00980F1F" w:rsidRPr="00D4178B" w:rsidRDefault="00980F1F" w:rsidP="00980F1F">
      <w:pPr>
        <w:pStyle w:val="a6"/>
        <w:shd w:val="clear" w:color="auto" w:fill="FFFFFF"/>
        <w:spacing w:before="225" w:beforeAutospacing="0" w:after="225" w:afterAutospacing="0"/>
        <w:jc w:val="both"/>
        <w:rPr>
          <w:color w:val="232323"/>
        </w:rPr>
      </w:pPr>
      <w:r w:rsidRPr="00D4178B">
        <w:rPr>
          <w:color w:val="232323"/>
        </w:rPr>
        <w:t xml:space="preserve">      Методическое обеспечение при использовании ИКТ позволяет реализовать индивидуальный стиль работы с дошкольниками и личный профессиональный рост педагогов.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Вывод:</w:t>
      </w:r>
      <w:r w:rsidRPr="00D4178B">
        <w:rPr>
          <w:color w:val="232323"/>
        </w:rPr>
        <w:t> В ДОУ имеется учебно-методическое и информационное обеспечение  достаточное для эффективной организации образовательной деятельности.</w:t>
      </w:r>
    </w:p>
    <w:p w:rsidR="00980F1F" w:rsidRPr="00D4178B" w:rsidRDefault="00980F1F" w:rsidP="00980F1F">
      <w:pPr>
        <w:widowControl/>
        <w:shd w:val="clear" w:color="auto" w:fill="FFFFFF"/>
        <w:autoSpaceDE/>
        <w:autoSpaceDN/>
        <w:adjustRightInd/>
        <w:spacing w:after="240" w:line="298" w:lineRule="atLeast"/>
        <w:ind w:firstLine="0"/>
        <w:textAlignment w:val="baseline"/>
        <w:rPr>
          <w:color w:val="232323"/>
        </w:rPr>
      </w:pPr>
      <w:r w:rsidRPr="00D4178B">
        <w:rPr>
          <w:b/>
          <w:bCs/>
          <w:color w:val="232323"/>
        </w:rPr>
        <w:t>7. Оценка материально – технической базы.</w:t>
      </w:r>
    </w:p>
    <w:p w:rsidR="00980F1F" w:rsidRPr="00D4178B" w:rsidRDefault="00980F1F" w:rsidP="00980F1F">
      <w:pPr>
        <w:pStyle w:val="a6"/>
        <w:jc w:val="both"/>
        <w:rPr>
          <w:color w:val="232323"/>
        </w:rPr>
      </w:pPr>
      <w:r w:rsidRPr="00D4178B">
        <w:rPr>
          <w:color w:val="232323"/>
        </w:rPr>
        <w:lastRenderedPageBreak/>
        <w:t xml:space="preserve">     Источником финансирования являются: бюджетные средства согласно субсидии на использование муниципального задания, внебюджетные средства (добровольные пожертвования родителей).  Материально-техническая база и социальные условия пребывания воспитанников способствуют реализации целей и задач образовательного и воспитательного процесса. В детском саду созданы оптимальные условия для развития каждого ребёнка. Работа по  материально-техническому обеспечению планируется в годовом плане, отражена в Программе развития детского сада, соглашении по охране труда. Оборудование используется рационально, ведётся учёт материальных ценностей, приказом по дошкольному учреждению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980F1F" w:rsidRPr="00D4178B" w:rsidRDefault="00980F1F" w:rsidP="00980F1F">
      <w:pPr>
        <w:pStyle w:val="a6"/>
        <w:jc w:val="both"/>
        <w:rPr>
          <w:color w:val="232323"/>
        </w:rPr>
      </w:pPr>
      <w:r w:rsidRPr="00D4178B">
        <w:rPr>
          <w:color w:val="232323"/>
        </w:rPr>
        <w:t xml:space="preserve">         Лицензионный норматив по площади на одного воспитанника в соответствии с требованиями выдерживается. Реальная площадь на одного воспитанника в образовательном учреждении составляет </w:t>
      </w:r>
      <w:proofErr w:type="gramStart"/>
      <w:r w:rsidRPr="00D4178B">
        <w:rPr>
          <w:color w:val="232323"/>
        </w:rPr>
        <w:t>в</w:t>
      </w:r>
      <w:proofErr w:type="gramEnd"/>
      <w:r w:rsidRPr="00D4178B">
        <w:rPr>
          <w:color w:val="232323"/>
        </w:rPr>
        <w:t xml:space="preserve"> групповых помещений 2 кв.м.</w:t>
      </w:r>
    </w:p>
    <w:p w:rsidR="00980F1F" w:rsidRPr="00D4178B" w:rsidRDefault="00980F1F" w:rsidP="00980F1F">
      <w:pPr>
        <w:pStyle w:val="a6"/>
        <w:jc w:val="both"/>
        <w:rPr>
          <w:color w:val="232323"/>
        </w:rPr>
      </w:pPr>
      <w:r w:rsidRPr="00D4178B">
        <w:rPr>
          <w:color w:val="232323"/>
        </w:rPr>
        <w:t xml:space="preserve">        Все помещения детского сада соответствуют санитарным и гигиеническим нормам, нормам пожарной и </w:t>
      </w:r>
      <w:proofErr w:type="spellStart"/>
      <w:r w:rsidRPr="00D4178B">
        <w:rPr>
          <w:color w:val="232323"/>
        </w:rPr>
        <w:t>электробезопасности</w:t>
      </w:r>
      <w:proofErr w:type="spellEnd"/>
      <w:r w:rsidRPr="00D4178B">
        <w:rPr>
          <w:color w:val="232323"/>
        </w:rPr>
        <w:t>, требованиям охраны труда воспитанников и работников.</w:t>
      </w:r>
    </w:p>
    <w:p w:rsidR="00980F1F" w:rsidRPr="00D4178B" w:rsidRDefault="00980F1F" w:rsidP="00980F1F">
      <w:pPr>
        <w:shd w:val="clear" w:color="auto" w:fill="FFFFFF"/>
        <w:spacing w:line="276" w:lineRule="auto"/>
        <w:rPr>
          <w:color w:val="232323"/>
        </w:rPr>
      </w:pPr>
      <w:r w:rsidRPr="00D4178B">
        <w:rPr>
          <w:color w:val="232323"/>
        </w:rPr>
        <w:t xml:space="preserve">    Воспитательно-образовательный процесс осуществляется</w:t>
      </w:r>
      <w:r>
        <w:rPr>
          <w:color w:val="232323"/>
        </w:rPr>
        <w:t xml:space="preserve"> в здании  общей площадью 1766,4</w:t>
      </w:r>
      <w:r w:rsidRPr="00D4178B">
        <w:rPr>
          <w:color w:val="232323"/>
        </w:rPr>
        <w:t xml:space="preserve"> кв.м.  На каждую возрастную группу имеется игровая площадка. </w:t>
      </w:r>
    </w:p>
    <w:p w:rsidR="00980F1F" w:rsidRPr="00D4178B" w:rsidRDefault="00980F1F" w:rsidP="00980F1F">
      <w:pPr>
        <w:spacing w:line="276" w:lineRule="auto"/>
        <w:contextualSpacing/>
        <w:rPr>
          <w:color w:val="232323"/>
        </w:rPr>
      </w:pPr>
      <w:r w:rsidRPr="00D4178B">
        <w:rPr>
          <w:color w:val="232323"/>
        </w:rPr>
        <w:t>Территория вокруг детского сада озеленена различными видами деревьев и кустарников, имеются цветники, огород.</w:t>
      </w:r>
    </w:p>
    <w:p w:rsidR="00980F1F" w:rsidRPr="00D4178B" w:rsidRDefault="00980F1F" w:rsidP="00980F1F">
      <w:pPr>
        <w:shd w:val="clear" w:color="auto" w:fill="FFFFFF"/>
        <w:spacing w:line="276" w:lineRule="auto"/>
        <w:rPr>
          <w:color w:val="232323"/>
        </w:rPr>
      </w:pPr>
      <w:r w:rsidRPr="00D4178B">
        <w:rPr>
          <w:color w:val="232323"/>
          <w:spacing w:val="-2"/>
        </w:rPr>
        <w:t xml:space="preserve">В здании </w:t>
      </w:r>
      <w:proofErr w:type="gramStart"/>
      <w:r w:rsidRPr="00D4178B">
        <w:rPr>
          <w:color w:val="232323"/>
          <w:spacing w:val="-2"/>
        </w:rPr>
        <w:t>оборудованы</w:t>
      </w:r>
      <w:proofErr w:type="gramEnd"/>
      <w:r w:rsidRPr="00D4178B">
        <w:rPr>
          <w:color w:val="232323"/>
          <w:spacing w:val="-2"/>
        </w:rPr>
        <w:t xml:space="preserve"> музыкальный и физкультурный зал, </w:t>
      </w:r>
      <w:r>
        <w:rPr>
          <w:color w:val="232323"/>
          <w:spacing w:val="-1"/>
        </w:rPr>
        <w:t>кабинет</w:t>
      </w:r>
      <w:r w:rsidRPr="00D4178B">
        <w:rPr>
          <w:color w:val="232323"/>
          <w:spacing w:val="-1"/>
        </w:rPr>
        <w:t xml:space="preserve"> </w:t>
      </w:r>
      <w:r>
        <w:rPr>
          <w:color w:val="232323"/>
          <w:spacing w:val="-1"/>
        </w:rPr>
        <w:t>педагога-психолога</w:t>
      </w:r>
      <w:r w:rsidRPr="00D4178B">
        <w:rPr>
          <w:color w:val="232323"/>
          <w:spacing w:val="-1"/>
        </w:rPr>
        <w:t xml:space="preserve">,  </w:t>
      </w:r>
      <w:r w:rsidRPr="00D4178B">
        <w:rPr>
          <w:color w:val="232323"/>
        </w:rPr>
        <w:t>медици</w:t>
      </w:r>
      <w:r w:rsidRPr="00D4178B">
        <w:rPr>
          <w:color w:val="232323"/>
        </w:rPr>
        <w:t>н</w:t>
      </w:r>
      <w:r w:rsidRPr="00D4178B">
        <w:rPr>
          <w:color w:val="232323"/>
        </w:rPr>
        <w:t xml:space="preserve">ский кабинет. </w:t>
      </w:r>
      <w:r w:rsidRPr="00D4178B">
        <w:rPr>
          <w:color w:val="232323"/>
          <w:spacing w:val="-1"/>
        </w:rPr>
        <w:t xml:space="preserve"> </w:t>
      </w:r>
    </w:p>
    <w:p w:rsidR="00980F1F" w:rsidRPr="00D4178B" w:rsidRDefault="00980F1F" w:rsidP="00980F1F">
      <w:pPr>
        <w:spacing w:line="276" w:lineRule="auto"/>
        <w:contextualSpacing/>
        <w:rPr>
          <w:color w:val="232323"/>
        </w:rPr>
      </w:pPr>
      <w:r w:rsidRPr="00D4178B">
        <w:rPr>
          <w:color w:val="232323"/>
        </w:rPr>
        <w:t>Группы постепенно пополняются современным игровым оборудованием.</w:t>
      </w:r>
    </w:p>
    <w:p w:rsidR="00980F1F" w:rsidRPr="00D4178B" w:rsidRDefault="00980F1F" w:rsidP="00980F1F">
      <w:pPr>
        <w:pStyle w:val="2"/>
        <w:spacing w:line="276" w:lineRule="auto"/>
        <w:ind w:left="0"/>
        <w:contextualSpacing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</w:t>
      </w:r>
      <w:r w:rsidRPr="00D4178B">
        <w:rPr>
          <w:rFonts w:ascii="Times New Roman" w:hAnsi="Times New Roman"/>
          <w:color w:val="232323"/>
          <w:sz w:val="24"/>
          <w:szCs w:val="24"/>
        </w:rPr>
        <w:t>о</w:t>
      </w:r>
      <w:r w:rsidRPr="00D4178B">
        <w:rPr>
          <w:rFonts w:ascii="Times New Roman" w:hAnsi="Times New Roman"/>
          <w:color w:val="232323"/>
          <w:sz w:val="24"/>
          <w:szCs w:val="24"/>
        </w:rPr>
        <w:t xml:space="preserve">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980F1F" w:rsidRPr="00D4178B" w:rsidRDefault="00980F1F" w:rsidP="00980F1F">
      <w:pPr>
        <w:pStyle w:val="2"/>
        <w:spacing w:after="0" w:line="276" w:lineRule="auto"/>
        <w:ind w:left="0"/>
        <w:contextualSpacing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В группах созданы условия  для разных видов детской деятельности: игровой, изобраз</w:t>
      </w:r>
      <w:r w:rsidRPr="00D4178B">
        <w:rPr>
          <w:rFonts w:ascii="Times New Roman" w:hAnsi="Times New Roman"/>
          <w:color w:val="232323"/>
          <w:sz w:val="24"/>
          <w:szCs w:val="24"/>
        </w:rPr>
        <w:t>и</w:t>
      </w:r>
      <w:r w:rsidRPr="00D4178B">
        <w:rPr>
          <w:rFonts w:ascii="Times New Roman" w:hAnsi="Times New Roman"/>
          <w:color w:val="232323"/>
          <w:sz w:val="24"/>
          <w:szCs w:val="24"/>
        </w:rPr>
        <w:t>тельной, познавательной, конструктивной, театрализованной.</w:t>
      </w:r>
    </w:p>
    <w:p w:rsidR="00980F1F" w:rsidRPr="00D4178B" w:rsidRDefault="00980F1F" w:rsidP="00980F1F">
      <w:pPr>
        <w:shd w:val="clear" w:color="auto" w:fill="FFFFFF"/>
        <w:spacing w:line="276" w:lineRule="auto"/>
        <w:rPr>
          <w:color w:val="232323"/>
        </w:rPr>
      </w:pPr>
      <w:r w:rsidRPr="00D4178B">
        <w:rPr>
          <w:color w:val="232323"/>
        </w:rPr>
        <w:t>В ДОУ  созданы все необходимые условия для обеспечения безопасности воспита</w:t>
      </w:r>
      <w:r w:rsidRPr="00D4178B">
        <w:rPr>
          <w:color w:val="232323"/>
        </w:rPr>
        <w:t>н</w:t>
      </w:r>
      <w:r w:rsidRPr="00D4178B">
        <w:rPr>
          <w:color w:val="232323"/>
        </w:rPr>
        <w:t>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авари</w:t>
      </w:r>
      <w:r w:rsidRPr="00D4178B">
        <w:rPr>
          <w:color w:val="232323"/>
        </w:rPr>
        <w:t>й</w:t>
      </w:r>
      <w:r w:rsidRPr="00D4178B">
        <w:rPr>
          <w:color w:val="232323"/>
        </w:rPr>
        <w:t>ным пожарным освещением, разработан паспорт антитеррористической безопасности учр</w:t>
      </w:r>
      <w:r w:rsidRPr="00D4178B">
        <w:rPr>
          <w:color w:val="232323"/>
        </w:rPr>
        <w:t>е</w:t>
      </w:r>
      <w:r w:rsidRPr="00D4178B">
        <w:rPr>
          <w:color w:val="232323"/>
        </w:rPr>
        <w:t>ждения.</w:t>
      </w:r>
    </w:p>
    <w:p w:rsidR="00980F1F" w:rsidRPr="00D4178B" w:rsidRDefault="00980F1F" w:rsidP="00980F1F">
      <w:pPr>
        <w:shd w:val="clear" w:color="auto" w:fill="FFFFFF"/>
        <w:spacing w:line="276" w:lineRule="auto"/>
        <w:rPr>
          <w:color w:val="232323"/>
        </w:rPr>
      </w:pPr>
      <w:r w:rsidRPr="00D4178B">
        <w:rPr>
          <w:color w:val="232323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980F1F" w:rsidRPr="00D4178B" w:rsidRDefault="00980F1F" w:rsidP="00980F1F">
      <w:pPr>
        <w:shd w:val="clear" w:color="auto" w:fill="FFFFFF"/>
        <w:spacing w:line="276" w:lineRule="auto"/>
        <w:rPr>
          <w:color w:val="232323"/>
        </w:rPr>
      </w:pPr>
      <w:r w:rsidRPr="00D4178B">
        <w:rPr>
          <w:color w:val="232323"/>
        </w:rPr>
        <w:t>В соответствии с требованиями действующего законодательства по охране труда с с</w:t>
      </w:r>
      <w:r w:rsidRPr="00D4178B">
        <w:rPr>
          <w:color w:val="232323"/>
        </w:rPr>
        <w:t>о</w:t>
      </w:r>
      <w:r w:rsidRPr="00D4178B">
        <w:rPr>
          <w:color w:val="232323"/>
        </w:rPr>
        <w:t>трудниками систематически проводятся разного вида инструктажи: вводный (при поступл</w:t>
      </w:r>
      <w:r w:rsidRPr="00D4178B">
        <w:rPr>
          <w:color w:val="232323"/>
        </w:rPr>
        <w:t>е</w:t>
      </w:r>
      <w:r w:rsidRPr="00D4178B">
        <w:rPr>
          <w:color w:val="232323"/>
        </w:rPr>
        <w:t>нии на работу), первичный (с вновь поступившими), повторный, что позволяет персоналу вл</w:t>
      </w:r>
      <w:r w:rsidRPr="00D4178B">
        <w:rPr>
          <w:color w:val="232323"/>
        </w:rPr>
        <w:t>а</w:t>
      </w:r>
      <w:r w:rsidRPr="00D4178B">
        <w:rPr>
          <w:color w:val="232323"/>
        </w:rPr>
        <w:t>деть знаниями по охране труда и технике безопасности, правилами пожарной безопасности, действиям в чрезвычайных ситуациях.</w:t>
      </w:r>
    </w:p>
    <w:p w:rsidR="00980F1F" w:rsidRPr="00D4178B" w:rsidRDefault="00980F1F" w:rsidP="00980F1F">
      <w:pPr>
        <w:shd w:val="clear" w:color="auto" w:fill="FFFFFF"/>
        <w:spacing w:line="276" w:lineRule="auto"/>
        <w:rPr>
          <w:color w:val="232323"/>
        </w:rPr>
      </w:pPr>
      <w:r w:rsidRPr="00D4178B">
        <w:rPr>
          <w:color w:val="232323"/>
        </w:rPr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</w:t>
      </w:r>
      <w:r w:rsidRPr="00D4178B">
        <w:rPr>
          <w:color w:val="232323"/>
        </w:rPr>
        <w:lastRenderedPageBreak/>
        <w:t>своему здор</w:t>
      </w:r>
      <w:r w:rsidRPr="00D4178B">
        <w:rPr>
          <w:color w:val="232323"/>
        </w:rPr>
        <w:t>о</w:t>
      </w:r>
      <w:r w:rsidRPr="00D4178B">
        <w:rPr>
          <w:color w:val="232323"/>
        </w:rPr>
        <w:t>вью и жизни. 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</w:t>
      </w:r>
      <w:r w:rsidRPr="00D4178B">
        <w:rPr>
          <w:color w:val="232323"/>
        </w:rPr>
        <w:t>ж</w:t>
      </w:r>
      <w:r w:rsidRPr="00D4178B">
        <w:rPr>
          <w:color w:val="232323"/>
        </w:rPr>
        <w:t>но-транспортному и бытовому травматизму. Ежедневно ответственными лицами осуществл</w:t>
      </w:r>
      <w:r w:rsidRPr="00D4178B">
        <w:rPr>
          <w:color w:val="232323"/>
        </w:rPr>
        <w:t>я</w:t>
      </w:r>
      <w:r w:rsidRPr="00D4178B">
        <w:rPr>
          <w:color w:val="232323"/>
        </w:rPr>
        <w:t>ется контроль с целью своевременного устранения причин, несущих угрозу жизни и здоровью воспитанников и сотрудников.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b/>
          <w:bCs/>
          <w:color w:val="232323"/>
        </w:rPr>
        <w:t>Вывод: </w:t>
      </w:r>
      <w:r w:rsidRPr="00D4178B">
        <w:rPr>
          <w:color w:val="232323"/>
        </w:rPr>
        <w:t>Материально-техническая база ДОУ находится в хорошем состоянии, деятельность по оснащению предметно-развивающей среды направлена на реализацию Образовательной программы ДОУ.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b/>
          <w:bCs/>
          <w:color w:val="232323"/>
        </w:rPr>
        <w:t>8. Функционирование  внутренней системы оценки качества образования.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 w:val="36"/>
        </w:rPr>
        <w:t xml:space="preserve">        </w:t>
      </w:r>
      <w:r w:rsidRPr="00D4178B">
        <w:rPr>
          <w:color w:val="232323"/>
          <w:szCs w:val="18"/>
        </w:rPr>
        <w:t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</w:t>
      </w:r>
      <w:proofErr w:type="gramStart"/>
      <w:r w:rsidRPr="00D4178B">
        <w:rPr>
          <w:color w:val="232323"/>
          <w:szCs w:val="18"/>
        </w:rPr>
        <w:t>с</w:t>
      </w:r>
      <w:proofErr w:type="gramEnd"/>
      <w:r w:rsidRPr="00D4178B">
        <w:rPr>
          <w:color w:val="232323"/>
          <w:szCs w:val="18"/>
        </w:rPr>
        <w:t xml:space="preserve"> руководителя, проходит через все структурные подразделения и направлен на следующие объекты: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―   охрана  и укрепление здоровья воспитанников,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―   воспитательно-образовательный процесс,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―   кадры,  аттестация педагогов, повышение квалификации,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 xml:space="preserve">―   взаимодействие с социумом, 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―   административно-хозяйственная и финансовая деятельность,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―   питание детей,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  <w:szCs w:val="24"/>
        </w:rPr>
      </w:pPr>
      <w:r w:rsidRPr="00D4178B">
        <w:rPr>
          <w:rFonts w:ascii="Times New Roman" w:hAnsi="Times New Roman"/>
          <w:color w:val="232323"/>
          <w:sz w:val="24"/>
          <w:szCs w:val="24"/>
        </w:rPr>
        <w:t>―   техника безопасности и охрана труда работников  и жизни воспитанников.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Вопросы контроля рассматриваются на общих собраниях работников,  педагогических советах.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С помощью тестов, анкет, бесед изучается уровень педагогической компетентности родителей, их взгляды на воспитание детей, их запросы, желания, 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В начале учебного года администрация Детского сада традиционно проводит анкетирование родителей</w:t>
      </w:r>
      <w:r w:rsidRPr="00D4178B">
        <w:rPr>
          <w:rStyle w:val="apple-converted-space"/>
          <w:b/>
          <w:bCs/>
          <w:i/>
          <w:iCs/>
          <w:color w:val="232323"/>
          <w:szCs w:val="18"/>
        </w:rPr>
        <w:t> </w:t>
      </w:r>
      <w:r w:rsidRPr="00D4178B">
        <w:rPr>
          <w:color w:val="232323"/>
          <w:szCs w:val="18"/>
        </w:rPr>
        <w:t>с целью: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>- выявления  удовлетворенности родителей образовательной работой;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>- изучения отношения родителей к работе ДОУ;</w:t>
      </w:r>
    </w:p>
    <w:p w:rsidR="00980F1F" w:rsidRPr="00D4178B" w:rsidRDefault="00980F1F" w:rsidP="00980F1F">
      <w:pPr>
        <w:pStyle w:val="a3"/>
        <w:rPr>
          <w:rFonts w:ascii="Times New Roman" w:hAnsi="Times New Roman"/>
          <w:color w:val="232323"/>
          <w:sz w:val="24"/>
        </w:rPr>
      </w:pPr>
      <w:r w:rsidRPr="00D4178B">
        <w:rPr>
          <w:rFonts w:ascii="Times New Roman" w:hAnsi="Times New Roman"/>
          <w:color w:val="232323"/>
          <w:sz w:val="24"/>
        </w:rPr>
        <w:t>- выявление сильных и слабых сторон работы ДОУ.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Результаты анкетирование родителей показали: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>
        <w:rPr>
          <w:color w:val="232323"/>
          <w:szCs w:val="18"/>
        </w:rPr>
        <w:t>80</w:t>
      </w:r>
      <w:r w:rsidRPr="00D4178B">
        <w:rPr>
          <w:color w:val="232323"/>
          <w:szCs w:val="18"/>
        </w:rPr>
        <w:t xml:space="preserve"> % родителей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lastRenderedPageBreak/>
        <w:t xml:space="preserve">       Внутренняя оценка осуществляется мониторингом, контрольными мероприятиями.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 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досуги, совместные образовательные проекты.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>Родительскую общественность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rStyle w:val="a7"/>
          <w:b/>
          <w:i w:val="0"/>
          <w:color w:val="232323"/>
          <w:szCs w:val="18"/>
        </w:rPr>
        <w:t>Вывод:</w:t>
      </w:r>
      <w:r w:rsidRPr="00D4178B">
        <w:rPr>
          <w:rStyle w:val="apple-converted-space"/>
          <w:color w:val="232323"/>
          <w:szCs w:val="18"/>
        </w:rPr>
        <w:t> </w:t>
      </w:r>
      <w:r w:rsidRPr="00D4178B">
        <w:rPr>
          <w:color w:val="232323"/>
          <w:szCs w:val="18"/>
        </w:rPr>
        <w:t>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Таким образом, на основе </w:t>
      </w:r>
      <w:proofErr w:type="spellStart"/>
      <w:r w:rsidRPr="00D4178B">
        <w:rPr>
          <w:color w:val="232323"/>
          <w:szCs w:val="18"/>
        </w:rPr>
        <w:t>самообследования</w:t>
      </w:r>
      <w:proofErr w:type="spellEnd"/>
      <w:r w:rsidRPr="00D4178B">
        <w:rPr>
          <w:color w:val="232323"/>
          <w:szCs w:val="18"/>
        </w:rPr>
        <w:t>  деятельности ДОУ, представленной в аналитической части отчёта, 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>ОБЩИЕ ВЫВОДЫ: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 ДОУ создает условия, гарантирующие охрану и укрепление здоровья воспитанников.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 Обеспечено медицинское обслуживание воспитанников.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Результатом плодотворной, многолетней деятельности педагогического коллектива по соблюдению прав и гарантий воспитанников, их социальной защите является создание в образовательном учреждении комфортных условий для успешной образовательной деятельности. Педагоги ДОУ обладают необходимым профессионализмом, активны в повышении уровня квалификации.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Сформировано позитивное отношение педагогов к непрерывному образованию и самообразованию.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 Сохранён контингент воспитанников.</w:t>
      </w:r>
    </w:p>
    <w:p w:rsidR="00980F1F" w:rsidRPr="00D4178B" w:rsidRDefault="00980F1F" w:rsidP="00980F1F">
      <w:pPr>
        <w:pStyle w:val="a6"/>
        <w:jc w:val="both"/>
        <w:rPr>
          <w:color w:val="232323"/>
          <w:szCs w:val="18"/>
        </w:rPr>
      </w:pPr>
      <w:r w:rsidRPr="00D4178B">
        <w:rPr>
          <w:color w:val="232323"/>
          <w:szCs w:val="18"/>
        </w:rPr>
        <w:t xml:space="preserve">        Для реализации образовательной программы учебный план в 201</w:t>
      </w:r>
      <w:r>
        <w:rPr>
          <w:color w:val="232323"/>
          <w:szCs w:val="18"/>
        </w:rPr>
        <w:t>8</w:t>
      </w:r>
      <w:r w:rsidRPr="00D4178B">
        <w:rPr>
          <w:color w:val="232323"/>
          <w:szCs w:val="18"/>
        </w:rPr>
        <w:t>-201</w:t>
      </w:r>
      <w:r>
        <w:rPr>
          <w:color w:val="232323"/>
          <w:szCs w:val="18"/>
        </w:rPr>
        <w:t>9</w:t>
      </w:r>
      <w:r w:rsidRPr="00D4178B">
        <w:rPr>
          <w:color w:val="232323"/>
          <w:szCs w:val="18"/>
        </w:rPr>
        <w:t xml:space="preserve"> учебном году имеет необходимое кадровое, методическое и материально-техническое обеспечение. 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232323"/>
        </w:rPr>
      </w:pPr>
      <w:r w:rsidRPr="00D4178B">
        <w:rPr>
          <w:color w:val="232323"/>
        </w:rPr>
        <w:t xml:space="preserve">    </w:t>
      </w:r>
    </w:p>
    <w:p w:rsidR="00980F1F" w:rsidRPr="00D4178B" w:rsidRDefault="00980F1F" w:rsidP="00980F1F">
      <w:pPr>
        <w:widowControl/>
        <w:autoSpaceDE/>
        <w:autoSpaceDN/>
        <w:adjustRightInd/>
        <w:spacing w:before="100" w:beforeAutospacing="1" w:after="100" w:afterAutospacing="1"/>
        <w:ind w:firstLine="708"/>
        <w:rPr>
          <w:color w:val="232323"/>
        </w:rPr>
        <w:sectPr w:rsidR="00980F1F" w:rsidRPr="00D4178B" w:rsidSect="00F843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F1F" w:rsidRPr="00D4178B" w:rsidRDefault="00980F1F" w:rsidP="00980F1F">
      <w:pPr>
        <w:pStyle w:val="1"/>
        <w:rPr>
          <w:b w:val="0"/>
          <w:color w:val="232323"/>
          <w:sz w:val="28"/>
          <w:szCs w:val="28"/>
          <w:u w:val="none"/>
        </w:rPr>
      </w:pPr>
      <w:r w:rsidRPr="00D4178B">
        <w:rPr>
          <w:b w:val="0"/>
          <w:color w:val="232323"/>
          <w:sz w:val="28"/>
          <w:szCs w:val="28"/>
          <w:u w:val="none"/>
        </w:rPr>
        <w:lastRenderedPageBreak/>
        <w:t>Показатели</w:t>
      </w:r>
      <w:r w:rsidRPr="00D4178B">
        <w:rPr>
          <w:b w:val="0"/>
          <w:color w:val="232323"/>
          <w:sz w:val="28"/>
          <w:szCs w:val="28"/>
          <w:u w:val="none"/>
        </w:rPr>
        <w:br/>
        <w:t xml:space="preserve">деятельности дошкольной образовательной организации, подлежащей </w:t>
      </w:r>
      <w:proofErr w:type="spellStart"/>
      <w:r w:rsidRPr="00D4178B">
        <w:rPr>
          <w:b w:val="0"/>
          <w:color w:val="232323"/>
          <w:sz w:val="28"/>
          <w:szCs w:val="28"/>
          <w:u w:val="none"/>
        </w:rPr>
        <w:t>самообследованию</w:t>
      </w:r>
      <w:proofErr w:type="spellEnd"/>
      <w:r w:rsidRPr="00D4178B">
        <w:rPr>
          <w:b w:val="0"/>
          <w:color w:val="232323"/>
          <w:sz w:val="28"/>
          <w:szCs w:val="28"/>
          <w:u w:val="none"/>
        </w:rPr>
        <w:t xml:space="preserve"> МБДОУ </w:t>
      </w:r>
      <w:r>
        <w:rPr>
          <w:b w:val="0"/>
          <w:color w:val="232323"/>
          <w:sz w:val="28"/>
          <w:szCs w:val="28"/>
          <w:u w:val="none"/>
          <w:lang w:val="ru-RU"/>
        </w:rPr>
        <w:t>«</w:t>
      </w:r>
      <w:proofErr w:type="spellStart"/>
      <w:r>
        <w:rPr>
          <w:b w:val="0"/>
          <w:color w:val="232323"/>
          <w:sz w:val="28"/>
          <w:szCs w:val="28"/>
          <w:u w:val="none"/>
          <w:lang w:val="ru-RU"/>
        </w:rPr>
        <w:t>Астафьевский</w:t>
      </w:r>
      <w:proofErr w:type="spellEnd"/>
      <w:r>
        <w:rPr>
          <w:b w:val="0"/>
          <w:color w:val="232323"/>
          <w:sz w:val="28"/>
          <w:szCs w:val="28"/>
          <w:u w:val="none"/>
          <w:lang w:val="ru-RU"/>
        </w:rPr>
        <w:t xml:space="preserve"> детский сад» за полугодие</w:t>
      </w:r>
      <w:r w:rsidRPr="00D4178B">
        <w:rPr>
          <w:b w:val="0"/>
          <w:color w:val="232323"/>
          <w:sz w:val="28"/>
          <w:szCs w:val="28"/>
          <w:u w:val="none"/>
        </w:rPr>
        <w:t xml:space="preserve"> 201</w:t>
      </w:r>
      <w:r>
        <w:rPr>
          <w:b w:val="0"/>
          <w:color w:val="232323"/>
          <w:sz w:val="28"/>
          <w:szCs w:val="28"/>
          <w:u w:val="none"/>
          <w:lang w:val="ru-RU"/>
        </w:rPr>
        <w:t>8</w:t>
      </w:r>
      <w:r w:rsidRPr="00D4178B">
        <w:rPr>
          <w:b w:val="0"/>
          <w:color w:val="232323"/>
          <w:sz w:val="28"/>
          <w:szCs w:val="28"/>
          <w:u w:val="none"/>
        </w:rPr>
        <w:t xml:space="preserve"> года</w:t>
      </w:r>
      <w:r w:rsidRPr="00D4178B">
        <w:rPr>
          <w:b w:val="0"/>
          <w:color w:val="232323"/>
          <w:sz w:val="28"/>
          <w:szCs w:val="28"/>
          <w:u w:val="none"/>
        </w:rPr>
        <w:br/>
        <w:t>(утв. приказом Министерства образования и науки РФ от 10 декабря 2013 г. № 1324)</w:t>
      </w:r>
    </w:p>
    <w:p w:rsidR="00980F1F" w:rsidRPr="00D4178B" w:rsidRDefault="00980F1F" w:rsidP="00980F1F">
      <w:pPr>
        <w:rPr>
          <w:color w:val="232323"/>
          <w:sz w:val="28"/>
          <w:szCs w:val="28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 xml:space="preserve">№ </w:t>
            </w:r>
            <w:proofErr w:type="spellStart"/>
            <w:proofErr w:type="gramStart"/>
            <w:r w:rsidRPr="00D4178B">
              <w:rPr>
                <w:color w:val="232323"/>
              </w:rPr>
              <w:t>п</w:t>
            </w:r>
            <w:proofErr w:type="spellEnd"/>
            <w:proofErr w:type="gramEnd"/>
            <w:r w:rsidRPr="00D4178B">
              <w:rPr>
                <w:color w:val="232323"/>
              </w:rPr>
              <w:t>/</w:t>
            </w:r>
            <w:proofErr w:type="spellStart"/>
            <w:r w:rsidRPr="00D4178B">
              <w:rPr>
                <w:color w:val="232323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Единица измерения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60</w:t>
            </w:r>
            <w:r w:rsidRPr="00D4178B">
              <w:rPr>
                <w:color w:val="232323"/>
              </w:rPr>
              <w:t xml:space="preserve"> 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>
              <w:rPr>
                <w:color w:val="232323"/>
              </w:rPr>
              <w:t xml:space="preserve">В </w:t>
            </w:r>
            <w:proofErr w:type="gramStart"/>
            <w:r>
              <w:rPr>
                <w:color w:val="232323"/>
              </w:rPr>
              <w:t>режиме полного дня</w:t>
            </w:r>
            <w:proofErr w:type="gramEnd"/>
            <w:r>
              <w:rPr>
                <w:color w:val="232323"/>
              </w:rPr>
              <w:t xml:space="preserve"> (10,5</w:t>
            </w:r>
            <w:r w:rsidRPr="00D4178B">
              <w:rPr>
                <w:color w:val="232323"/>
              </w:rPr>
              <w:t xml:space="preserve">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60</w:t>
            </w:r>
            <w:r w:rsidRPr="00D4178B">
              <w:rPr>
                <w:color w:val="232323"/>
              </w:rPr>
              <w:t xml:space="preserve"> 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0</w:t>
            </w:r>
            <w:r w:rsidRPr="00D4178B">
              <w:rPr>
                <w:color w:val="232323"/>
              </w:rPr>
              <w:t xml:space="preserve"> 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 xml:space="preserve">0 </w:t>
            </w:r>
            <w:r w:rsidRPr="00D4178B">
              <w:rPr>
                <w:color w:val="232323"/>
              </w:rPr>
              <w:t>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0 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10</w:t>
            </w:r>
            <w:r w:rsidRPr="00D4178B">
              <w:rPr>
                <w:color w:val="232323"/>
              </w:rPr>
              <w:t xml:space="preserve"> 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50</w:t>
            </w:r>
            <w:r w:rsidRPr="00D4178B">
              <w:rPr>
                <w:color w:val="232323"/>
              </w:rPr>
              <w:t xml:space="preserve"> 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0 человек/ 0 %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 xml:space="preserve">В </w:t>
            </w:r>
            <w:proofErr w:type="gramStart"/>
            <w:r w:rsidRPr="00D4178B">
              <w:rPr>
                <w:color w:val="232323"/>
              </w:rPr>
              <w:t>режиме полного дня</w:t>
            </w:r>
            <w:proofErr w:type="gramEnd"/>
            <w:r w:rsidRPr="00D4178B">
              <w:rPr>
                <w:color w:val="232323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0 человек/ 0 %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0 человек/ 0 %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0 человек/ 0 %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1</w:t>
            </w:r>
            <w:r w:rsidRPr="00D4178B">
              <w:rPr>
                <w:color w:val="232323"/>
              </w:rPr>
              <w:t xml:space="preserve"> человек/ </w:t>
            </w:r>
            <w:r>
              <w:rPr>
                <w:color w:val="232323"/>
              </w:rPr>
              <w:t>1,7%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0</w:t>
            </w:r>
            <w:r>
              <w:rPr>
                <w:color w:val="232323"/>
              </w:rPr>
              <w:t xml:space="preserve">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0</w:t>
            </w:r>
            <w:r w:rsidRPr="00D4178B">
              <w:rPr>
                <w:color w:val="232323"/>
              </w:rPr>
              <w:t xml:space="preserve">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0</w:t>
            </w:r>
            <w:r>
              <w:rPr>
                <w:color w:val="232323"/>
              </w:rPr>
              <w:t xml:space="preserve">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5,8</w:t>
            </w:r>
            <w:r w:rsidRPr="00D4178B">
              <w:rPr>
                <w:color w:val="232323"/>
              </w:rPr>
              <w:t xml:space="preserve"> дней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9</w:t>
            </w:r>
            <w:r w:rsidRPr="00D4178B">
              <w:rPr>
                <w:color w:val="232323"/>
              </w:rPr>
              <w:t xml:space="preserve"> человек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 xml:space="preserve">3 </w:t>
            </w:r>
            <w:r w:rsidRPr="00D4178B">
              <w:rPr>
                <w:color w:val="232323"/>
              </w:rPr>
              <w:t xml:space="preserve">человек/ </w:t>
            </w:r>
            <w:r>
              <w:rPr>
                <w:color w:val="232323"/>
              </w:rPr>
              <w:t>33</w:t>
            </w:r>
            <w:r w:rsidRPr="00D4178B">
              <w:rPr>
                <w:color w:val="232323"/>
              </w:rPr>
              <w:t>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3</w:t>
            </w:r>
            <w:r w:rsidRPr="00D4178B">
              <w:rPr>
                <w:color w:val="232323"/>
              </w:rPr>
              <w:t xml:space="preserve"> человек/ </w:t>
            </w:r>
            <w:r>
              <w:rPr>
                <w:color w:val="232323"/>
              </w:rPr>
              <w:t>33</w:t>
            </w:r>
            <w:r w:rsidRPr="00D4178B">
              <w:rPr>
                <w:color w:val="232323"/>
              </w:rPr>
              <w:t>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6 человек 67%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6</w:t>
            </w:r>
            <w:r w:rsidRPr="00D4178B">
              <w:rPr>
                <w:color w:val="232323"/>
              </w:rPr>
              <w:t xml:space="preserve"> человек/ </w:t>
            </w:r>
            <w:r>
              <w:rPr>
                <w:color w:val="232323"/>
              </w:rPr>
              <w:t>67</w:t>
            </w:r>
            <w:r w:rsidRPr="00D4178B">
              <w:rPr>
                <w:color w:val="232323"/>
              </w:rPr>
              <w:t xml:space="preserve"> %-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0</w:t>
            </w:r>
            <w:r w:rsidRPr="00D4178B">
              <w:rPr>
                <w:color w:val="232323"/>
              </w:rPr>
              <w:t xml:space="preserve"> человека/ 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 xml:space="preserve">4 </w:t>
            </w:r>
            <w:r w:rsidRPr="00D4178B">
              <w:rPr>
                <w:color w:val="232323"/>
              </w:rPr>
              <w:t>человек</w:t>
            </w:r>
            <w:r>
              <w:rPr>
                <w:color w:val="232323"/>
              </w:rPr>
              <w:t>а</w:t>
            </w:r>
            <w:r w:rsidRPr="00D4178B">
              <w:rPr>
                <w:color w:val="232323"/>
              </w:rPr>
              <w:t xml:space="preserve">/ </w:t>
            </w:r>
            <w:r>
              <w:rPr>
                <w:color w:val="232323"/>
              </w:rPr>
              <w:t>44</w:t>
            </w:r>
            <w:r w:rsidRPr="00D4178B">
              <w:rPr>
                <w:color w:val="232323"/>
              </w:rPr>
              <w:t>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человек/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1</w:t>
            </w:r>
            <w:r w:rsidRPr="00D4178B">
              <w:rPr>
                <w:color w:val="232323"/>
              </w:rPr>
              <w:t xml:space="preserve"> человека / </w:t>
            </w:r>
            <w:r>
              <w:rPr>
                <w:color w:val="232323"/>
              </w:rPr>
              <w:t>11</w:t>
            </w:r>
            <w:r w:rsidRPr="00D4178B">
              <w:rPr>
                <w:color w:val="232323"/>
              </w:rPr>
              <w:t xml:space="preserve">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0</w:t>
            </w:r>
            <w:r w:rsidRPr="00D4178B">
              <w:rPr>
                <w:color w:val="232323"/>
              </w:rPr>
              <w:t xml:space="preserve"> человека /</w:t>
            </w:r>
            <w:r>
              <w:rPr>
                <w:color w:val="232323"/>
              </w:rPr>
              <w:t xml:space="preserve"> </w:t>
            </w:r>
            <w:r w:rsidRPr="00D4178B">
              <w:rPr>
                <w:color w:val="232323"/>
              </w:rPr>
              <w:t xml:space="preserve">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 xml:space="preserve">0 </w:t>
            </w:r>
            <w:r w:rsidRPr="00D4178B">
              <w:rPr>
                <w:color w:val="232323"/>
              </w:rPr>
              <w:t>человек/</w:t>
            </w:r>
            <w:r>
              <w:rPr>
                <w:color w:val="232323"/>
              </w:rPr>
              <w:t xml:space="preserve"> </w:t>
            </w:r>
            <w:r w:rsidRPr="00D4178B">
              <w:rPr>
                <w:color w:val="232323"/>
              </w:rPr>
              <w:t>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0</w:t>
            </w:r>
            <w:r w:rsidRPr="00D4178B">
              <w:rPr>
                <w:color w:val="232323"/>
              </w:rPr>
              <w:t xml:space="preserve"> человека/ 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lastRenderedPageBreak/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proofErr w:type="gramStart"/>
            <w:r w:rsidRPr="00D4178B">
              <w:rPr>
                <w:color w:val="2323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10</w:t>
            </w:r>
            <w:r w:rsidRPr="00D4178B">
              <w:rPr>
                <w:color w:val="232323"/>
              </w:rPr>
              <w:t xml:space="preserve"> человек/ </w:t>
            </w:r>
            <w:r>
              <w:rPr>
                <w:color w:val="232323"/>
              </w:rPr>
              <w:t>48</w:t>
            </w:r>
            <w:r w:rsidRPr="00D4178B">
              <w:rPr>
                <w:color w:val="232323"/>
              </w:rPr>
              <w:t xml:space="preserve">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</w:t>
            </w:r>
            <w:r>
              <w:rPr>
                <w:color w:val="232323"/>
              </w:rPr>
              <w:t>0</w:t>
            </w:r>
            <w:r w:rsidRPr="00D4178B">
              <w:rPr>
                <w:color w:val="232323"/>
              </w:rPr>
              <w:t xml:space="preserve"> человек/ 100 %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Соотношение “педагогический работник/воспитанник</w:t>
            </w:r>
            <w:proofErr w:type="gramStart"/>
            <w:r w:rsidRPr="00D4178B">
              <w:rPr>
                <w:color w:val="232323"/>
              </w:rPr>
              <w:t>”в</w:t>
            </w:r>
            <w:proofErr w:type="gramEnd"/>
            <w:r w:rsidRPr="00D4178B">
              <w:rPr>
                <w:color w:val="232323"/>
              </w:rP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 человек/11,3 воспитанникам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да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да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нет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нет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Учител</w:t>
            </w:r>
            <w:proofErr w:type="gramStart"/>
            <w:r w:rsidRPr="00D4178B">
              <w:rPr>
                <w:color w:val="232323"/>
              </w:rPr>
              <w:t>я-</w:t>
            </w:r>
            <w:proofErr w:type="gramEnd"/>
            <w:r w:rsidRPr="00D4178B">
              <w:rPr>
                <w:color w:val="232323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нет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>
              <w:rPr>
                <w:color w:val="232323"/>
              </w:rPr>
              <w:t>да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2 кв.м.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нет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да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да</w:t>
            </w:r>
          </w:p>
        </w:tc>
      </w:tr>
      <w:tr w:rsidR="00980F1F" w:rsidRPr="00D4178B" w:rsidTr="001D6AB3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1F" w:rsidRPr="00D4178B" w:rsidRDefault="00980F1F" w:rsidP="001D6AB3">
            <w:pPr>
              <w:pStyle w:val="a5"/>
              <w:rPr>
                <w:color w:val="232323"/>
              </w:rPr>
            </w:pPr>
            <w:r w:rsidRPr="00D4178B">
              <w:rPr>
                <w:color w:val="2323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1F" w:rsidRPr="00D4178B" w:rsidRDefault="00980F1F" w:rsidP="001D6AB3">
            <w:pPr>
              <w:pStyle w:val="a5"/>
              <w:jc w:val="center"/>
              <w:rPr>
                <w:color w:val="232323"/>
              </w:rPr>
            </w:pPr>
            <w:r w:rsidRPr="00D4178B">
              <w:rPr>
                <w:color w:val="232323"/>
              </w:rPr>
              <w:t>да</w:t>
            </w:r>
          </w:p>
        </w:tc>
      </w:tr>
    </w:tbl>
    <w:p w:rsidR="00980F1F" w:rsidRPr="00D4178B" w:rsidRDefault="00980F1F" w:rsidP="00980F1F">
      <w:pPr>
        <w:pStyle w:val="a3"/>
        <w:jc w:val="center"/>
        <w:rPr>
          <w:rFonts w:ascii="Times New Roman" w:hAnsi="Times New Roman"/>
          <w:color w:val="232323"/>
          <w:sz w:val="28"/>
          <w:szCs w:val="28"/>
        </w:rPr>
      </w:pPr>
    </w:p>
    <w:p w:rsidR="00980F1F" w:rsidRPr="00D4178B" w:rsidRDefault="00980F1F" w:rsidP="00980F1F">
      <w:pPr>
        <w:pStyle w:val="a3"/>
        <w:jc w:val="center"/>
        <w:rPr>
          <w:rFonts w:ascii="Times New Roman" w:hAnsi="Times New Roman"/>
          <w:color w:val="232323"/>
          <w:sz w:val="28"/>
          <w:szCs w:val="28"/>
        </w:rPr>
      </w:pPr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8"/>
          <w:szCs w:val="28"/>
        </w:rPr>
      </w:pPr>
    </w:p>
    <w:p w:rsidR="00980F1F" w:rsidRPr="00D4178B" w:rsidRDefault="00980F1F" w:rsidP="00980F1F">
      <w:pPr>
        <w:pStyle w:val="a3"/>
        <w:jc w:val="both"/>
        <w:rPr>
          <w:rFonts w:ascii="Times New Roman" w:hAnsi="Times New Roman"/>
          <w:color w:val="232323"/>
          <w:sz w:val="28"/>
          <w:szCs w:val="28"/>
        </w:rPr>
      </w:pPr>
    </w:p>
    <w:p w:rsidR="00980F1F" w:rsidRPr="00D4178B" w:rsidRDefault="00980F1F" w:rsidP="00980F1F">
      <w:pPr>
        <w:widowControl/>
        <w:autoSpaceDE/>
        <w:autoSpaceDN/>
        <w:adjustRightInd/>
        <w:ind w:firstLine="0"/>
        <w:jc w:val="left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  Заведующий  МБДОУ</w:t>
      </w:r>
      <w:proofErr w:type="gramStart"/>
      <w:r>
        <w:rPr>
          <w:color w:val="232323"/>
          <w:sz w:val="28"/>
          <w:szCs w:val="28"/>
        </w:rPr>
        <w:t>»</w:t>
      </w:r>
      <w:proofErr w:type="spellStart"/>
      <w:r>
        <w:rPr>
          <w:color w:val="232323"/>
          <w:sz w:val="28"/>
          <w:szCs w:val="28"/>
        </w:rPr>
        <w:t>А</w:t>
      </w:r>
      <w:proofErr w:type="gramEnd"/>
      <w:r>
        <w:rPr>
          <w:color w:val="232323"/>
          <w:sz w:val="28"/>
          <w:szCs w:val="28"/>
        </w:rPr>
        <w:t>стафьевский</w:t>
      </w:r>
      <w:proofErr w:type="spellEnd"/>
      <w:r>
        <w:rPr>
          <w:color w:val="232323"/>
          <w:sz w:val="28"/>
          <w:szCs w:val="28"/>
        </w:rPr>
        <w:t xml:space="preserve"> детский сад»</w:t>
      </w:r>
      <w:r w:rsidRPr="00D4178B">
        <w:rPr>
          <w:color w:val="232323"/>
          <w:sz w:val="28"/>
          <w:szCs w:val="28"/>
        </w:rPr>
        <w:t xml:space="preserve">                                                    ___________    </w:t>
      </w:r>
      <w:proofErr w:type="spellStart"/>
      <w:r>
        <w:rPr>
          <w:color w:val="232323"/>
          <w:sz w:val="28"/>
          <w:szCs w:val="28"/>
        </w:rPr>
        <w:t>Л.Д.Шкулепо</w:t>
      </w:r>
      <w:proofErr w:type="spellEnd"/>
    </w:p>
    <w:p w:rsidR="00980F1F" w:rsidRDefault="00980F1F" w:rsidP="00980F1F">
      <w:pPr>
        <w:pStyle w:val="a3"/>
        <w:jc w:val="both"/>
        <w:rPr>
          <w:rFonts w:ascii="Times New Roman" w:hAnsi="Times New Roman"/>
          <w:color w:val="232323"/>
          <w:sz w:val="28"/>
          <w:szCs w:val="28"/>
        </w:rPr>
      </w:pPr>
    </w:p>
    <w:p w:rsidR="00BE55EA" w:rsidRDefault="00BE55EA"/>
    <w:sectPr w:rsidR="00BE55EA" w:rsidSect="00BE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6A1C"/>
    <w:multiLevelType w:val="multilevel"/>
    <w:tmpl w:val="1E7E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EF2342"/>
    <w:multiLevelType w:val="multilevel"/>
    <w:tmpl w:val="3EC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0F1F"/>
    <w:rsid w:val="00980F1F"/>
    <w:rsid w:val="00BE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0F1F"/>
    <w:pPr>
      <w:spacing w:before="75"/>
      <w:ind w:firstLine="0"/>
      <w:jc w:val="center"/>
      <w:outlineLvl w:val="0"/>
    </w:pPr>
    <w:rPr>
      <w:b/>
      <w:bCs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F1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link w:val="a4"/>
    <w:uiPriority w:val="1"/>
    <w:qFormat/>
    <w:rsid w:val="00980F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rsid w:val="00980F1F"/>
    <w:pPr>
      <w:ind w:firstLine="0"/>
      <w:jc w:val="left"/>
    </w:pPr>
  </w:style>
  <w:style w:type="paragraph" w:styleId="a6">
    <w:name w:val="Normal (Web)"/>
    <w:basedOn w:val="a"/>
    <w:uiPriority w:val="99"/>
    <w:unhideWhenUsed/>
    <w:rsid w:val="00980F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4">
    <w:name w:val="Без интервала Знак"/>
    <w:link w:val="a3"/>
    <w:uiPriority w:val="1"/>
    <w:locked/>
    <w:rsid w:val="00980F1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80F1F"/>
    <w:pPr>
      <w:widowControl/>
      <w:autoSpaceDE/>
      <w:autoSpaceDN/>
      <w:adjustRightInd/>
      <w:spacing w:after="120" w:line="480" w:lineRule="auto"/>
      <w:ind w:left="283" w:firstLine="567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0F1F"/>
    <w:rPr>
      <w:rFonts w:ascii="Calibri" w:eastAsia="Calibri" w:hAnsi="Calibri" w:cs="Times New Roman"/>
      <w:lang/>
    </w:rPr>
  </w:style>
  <w:style w:type="character" w:styleId="a7">
    <w:name w:val="Emphasis"/>
    <w:uiPriority w:val="20"/>
    <w:qFormat/>
    <w:rsid w:val="00980F1F"/>
    <w:rPr>
      <w:i/>
      <w:iCs/>
    </w:rPr>
  </w:style>
  <w:style w:type="character" w:customStyle="1" w:styleId="apple-converted-space">
    <w:name w:val="apple-converted-space"/>
    <w:rsid w:val="00980F1F"/>
  </w:style>
  <w:style w:type="paragraph" w:customStyle="1" w:styleId="11">
    <w:name w:val="Без интервала1"/>
    <w:rsid w:val="00980F1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4588</Words>
  <Characters>26156</Characters>
  <Application>Microsoft Office Word</Application>
  <DocSecurity>0</DocSecurity>
  <Lines>217</Lines>
  <Paragraphs>61</Paragraphs>
  <ScaleCrop>false</ScaleCrop>
  <Company/>
  <LinksUpToDate>false</LinksUpToDate>
  <CharactersWithSpaces>30683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2019-03-20T10:04:00Z</dcterms:created>
  <dcterms:modified xsi:type="dcterms:W3CDTF">2019-03-20T10:04:00Z</dcterms:modified>
</cp:coreProperties>
</file>