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43" w:rsidRDefault="00604F43" w:rsidP="00007691">
      <w:pPr>
        <w:spacing w:line="240" w:lineRule="auto"/>
        <w:rPr>
          <w:rFonts w:ascii="Times New Roman" w:hAnsi="Times New Roman"/>
          <w:i/>
          <w:sz w:val="16"/>
          <w:szCs w:val="16"/>
        </w:rPr>
      </w:pPr>
      <w:r w:rsidRPr="003E00D4">
        <w:rPr>
          <w:rFonts w:ascii="Times New Roman" w:hAnsi="Times New Roman"/>
          <w: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707.25pt">
            <v:imagedata r:id="rId7" o:title=""/>
          </v:shape>
        </w:pict>
      </w:r>
      <w:r>
        <w:rPr>
          <w:rFonts w:ascii="Times New Roman" w:hAnsi="Times New Roman"/>
          <w:i/>
          <w:sz w:val="16"/>
          <w:szCs w:val="16"/>
        </w:rPr>
        <w:br/>
      </w:r>
    </w:p>
    <w:p w:rsidR="00604F43" w:rsidRPr="003E00D4" w:rsidRDefault="00604F43" w:rsidP="00007691">
      <w:pPr>
        <w:spacing w:line="240" w:lineRule="auto"/>
        <w:rPr>
          <w:rFonts w:ascii="Times New Roman" w:hAnsi="Times New Roman"/>
          <w:i/>
          <w:sz w:val="16"/>
          <w:szCs w:val="16"/>
        </w:rPr>
      </w:pPr>
    </w:p>
    <w:p w:rsidR="00604F43" w:rsidRPr="00E3584D" w:rsidRDefault="00604F43" w:rsidP="00007691">
      <w:pPr>
        <w:spacing w:line="240" w:lineRule="auto"/>
        <w:jc w:val="right"/>
        <w:rPr>
          <w:rFonts w:ascii="Times New Roman" w:hAnsi="Times New Roman"/>
          <w:bCs/>
          <w:i/>
          <w:sz w:val="16"/>
          <w:szCs w:val="16"/>
        </w:rPr>
      </w:pPr>
      <w:r>
        <w:rPr>
          <w:rFonts w:ascii="Times New Roman" w:hAnsi="Times New Roman"/>
          <w:i/>
          <w:sz w:val="16"/>
          <w:szCs w:val="16"/>
        </w:rPr>
        <w:t>ПРИЛОЖЕНИЕ № 3</w:t>
      </w:r>
    </w:p>
    <w:p w:rsidR="00604F43" w:rsidRPr="00E3584D" w:rsidRDefault="00604F43" w:rsidP="00007691">
      <w:pPr>
        <w:spacing w:line="240" w:lineRule="auto"/>
        <w:rPr>
          <w:rFonts w:ascii="Times New Roman" w:hAnsi="Times New Roman"/>
        </w:rPr>
      </w:pPr>
      <w:r w:rsidRPr="00E3584D">
        <w:rPr>
          <w:rFonts w:ascii="Times New Roman" w:hAnsi="Times New Roman"/>
          <w:b/>
        </w:rPr>
        <w:t>СОГЛАСОВАНО:</w:t>
      </w:r>
      <w:r w:rsidRPr="00E3584D">
        <w:rPr>
          <w:rFonts w:ascii="Times New Roman" w:hAnsi="Times New Roman"/>
          <w:b/>
        </w:rPr>
        <w:tab/>
      </w:r>
      <w:r w:rsidRPr="00E3584D">
        <w:rPr>
          <w:rFonts w:ascii="Times New Roman" w:hAnsi="Times New Roman"/>
          <w:b/>
        </w:rPr>
        <w:tab/>
      </w:r>
      <w:r w:rsidRPr="00E3584D">
        <w:rPr>
          <w:rFonts w:ascii="Times New Roman" w:hAnsi="Times New Roman"/>
          <w:b/>
        </w:rPr>
        <w:tab/>
      </w:r>
      <w:r w:rsidRPr="00E3584D">
        <w:rPr>
          <w:rFonts w:ascii="Times New Roman" w:hAnsi="Times New Roman"/>
          <w:b/>
        </w:rPr>
        <w:tab/>
      </w:r>
      <w:r w:rsidRPr="00E3584D">
        <w:rPr>
          <w:rFonts w:ascii="Times New Roman" w:hAnsi="Times New Roman"/>
          <w:b/>
        </w:rPr>
        <w:tab/>
      </w:r>
      <w:r w:rsidRPr="00E3584D">
        <w:rPr>
          <w:rFonts w:ascii="Times New Roman" w:hAnsi="Times New Roman"/>
          <w:b/>
        </w:rPr>
        <w:tab/>
        <w:t xml:space="preserve">               УТВЕРЖДАЮ</w:t>
      </w:r>
      <w:r w:rsidRPr="00E3584D">
        <w:rPr>
          <w:rFonts w:ascii="Times New Roman" w:hAnsi="Times New Roman"/>
        </w:rPr>
        <w:t>:</w:t>
      </w:r>
    </w:p>
    <w:p w:rsidR="00604F43" w:rsidRPr="00E3584D" w:rsidRDefault="00604F43" w:rsidP="00007691">
      <w:pPr>
        <w:spacing w:line="240" w:lineRule="auto"/>
        <w:rPr>
          <w:rFonts w:ascii="Times New Roman" w:hAnsi="Times New Roman"/>
        </w:rPr>
      </w:pPr>
      <w:r w:rsidRPr="00E3584D">
        <w:rPr>
          <w:rFonts w:ascii="Times New Roman" w:hAnsi="Times New Roman"/>
        </w:rPr>
        <w:t xml:space="preserve">Председатель первичной </w:t>
      </w:r>
      <w:r w:rsidRPr="00E3584D">
        <w:rPr>
          <w:rFonts w:ascii="Times New Roman" w:hAnsi="Times New Roman"/>
        </w:rPr>
        <w:tab/>
      </w:r>
      <w:r w:rsidRPr="00E3584D">
        <w:rPr>
          <w:rFonts w:ascii="Times New Roman" w:hAnsi="Times New Roman"/>
        </w:rPr>
        <w:tab/>
      </w:r>
      <w:r w:rsidRPr="00E3584D">
        <w:rPr>
          <w:rFonts w:ascii="Times New Roman" w:hAnsi="Times New Roman"/>
        </w:rPr>
        <w:tab/>
      </w:r>
      <w:r w:rsidRPr="00E3584D">
        <w:rPr>
          <w:rFonts w:ascii="Times New Roman" w:hAnsi="Times New Roman"/>
        </w:rPr>
        <w:tab/>
      </w:r>
      <w:r w:rsidRPr="00E3584D">
        <w:rPr>
          <w:rFonts w:ascii="Times New Roman" w:hAnsi="Times New Roman"/>
        </w:rPr>
        <w:tab/>
        <w:t xml:space="preserve">       </w:t>
      </w:r>
      <w:r>
        <w:rPr>
          <w:rFonts w:ascii="Times New Roman" w:hAnsi="Times New Roman"/>
        </w:rPr>
        <w:t xml:space="preserve">         Заведующий   МБДОУ</w:t>
      </w:r>
      <w:r w:rsidRPr="00E3584D">
        <w:rPr>
          <w:rFonts w:ascii="Times New Roman" w:hAnsi="Times New Roman"/>
        </w:rPr>
        <w:t xml:space="preserve">                                                              </w:t>
      </w:r>
    </w:p>
    <w:p w:rsidR="00604F43" w:rsidRDefault="00604F43" w:rsidP="00007691">
      <w:pPr>
        <w:tabs>
          <w:tab w:val="left" w:pos="5760"/>
        </w:tabs>
        <w:spacing w:line="240" w:lineRule="auto"/>
        <w:rPr>
          <w:rFonts w:ascii="Times New Roman" w:hAnsi="Times New Roman"/>
        </w:rPr>
      </w:pPr>
      <w:r w:rsidRPr="00E3584D">
        <w:rPr>
          <w:rFonts w:ascii="Times New Roman" w:hAnsi="Times New Roman"/>
        </w:rPr>
        <w:t xml:space="preserve">профсоюзной организации </w:t>
      </w:r>
      <w:r>
        <w:rPr>
          <w:rFonts w:ascii="Times New Roman" w:hAnsi="Times New Roman"/>
        </w:rPr>
        <w:t>МБДОУ</w:t>
      </w:r>
      <w:r w:rsidRPr="00E3584D">
        <w:rPr>
          <w:rFonts w:ascii="Times New Roman" w:hAnsi="Times New Roman"/>
        </w:rPr>
        <w:t xml:space="preserve">                                                     </w:t>
      </w:r>
      <w:r>
        <w:rPr>
          <w:rFonts w:ascii="Times New Roman" w:hAnsi="Times New Roman"/>
        </w:rPr>
        <w:t xml:space="preserve">     «Астафьевский детский сад»</w:t>
      </w:r>
    </w:p>
    <w:p w:rsidR="00604F43" w:rsidRPr="00E3584D" w:rsidRDefault="00604F43" w:rsidP="00007691">
      <w:pPr>
        <w:tabs>
          <w:tab w:val="left" w:pos="5760"/>
        </w:tabs>
        <w:spacing w:line="240" w:lineRule="auto"/>
        <w:rPr>
          <w:rFonts w:ascii="Times New Roman" w:hAnsi="Times New Roman"/>
        </w:rPr>
      </w:pPr>
      <w:r>
        <w:rPr>
          <w:rFonts w:ascii="Times New Roman" w:hAnsi="Times New Roman"/>
        </w:rPr>
        <w:t>Н.В.Коврыжкина                                                                                         Л.Д.Шкулепо</w:t>
      </w:r>
    </w:p>
    <w:p w:rsidR="00604F43" w:rsidRPr="00E3584D" w:rsidRDefault="00604F43" w:rsidP="00007691">
      <w:pPr>
        <w:tabs>
          <w:tab w:val="left" w:pos="5760"/>
        </w:tabs>
        <w:spacing w:line="240" w:lineRule="auto"/>
        <w:rPr>
          <w:rFonts w:ascii="Times New Roman" w:hAnsi="Times New Roman"/>
        </w:rPr>
      </w:pPr>
      <w:r w:rsidRPr="00E3584D">
        <w:rPr>
          <w:rFonts w:ascii="Times New Roman" w:hAnsi="Times New Roman"/>
        </w:rPr>
        <w:t>__________________                                                                                     ____________________</w:t>
      </w:r>
    </w:p>
    <w:p w:rsidR="00604F43" w:rsidRPr="00E3584D" w:rsidRDefault="00604F43" w:rsidP="00007691">
      <w:pPr>
        <w:tabs>
          <w:tab w:val="left" w:pos="9540"/>
        </w:tabs>
        <w:spacing w:line="240" w:lineRule="auto"/>
        <w:rPr>
          <w:rFonts w:ascii="Times New Roman" w:hAnsi="Times New Roman"/>
          <w:sz w:val="24"/>
          <w:szCs w:val="24"/>
        </w:rPr>
      </w:pPr>
    </w:p>
    <w:p w:rsidR="00604F43" w:rsidRPr="00E3584D" w:rsidRDefault="00604F43" w:rsidP="00007691">
      <w:pPr>
        <w:spacing w:line="240" w:lineRule="auto"/>
        <w:rPr>
          <w:rFonts w:ascii="Times New Roman" w:hAnsi="Times New Roman"/>
          <w:sz w:val="24"/>
          <w:szCs w:val="24"/>
        </w:rPr>
      </w:pPr>
      <w:r>
        <w:rPr>
          <w:rFonts w:ascii="Times New Roman" w:hAnsi="Times New Roman"/>
          <w:sz w:val="24"/>
          <w:szCs w:val="24"/>
        </w:rPr>
        <w:t xml:space="preserve">«_____»_________2015  </w:t>
      </w:r>
      <w:r w:rsidRPr="00E3584D">
        <w:rPr>
          <w:rFonts w:ascii="Times New Roman" w:hAnsi="Times New Roman"/>
          <w:sz w:val="24"/>
          <w:szCs w:val="24"/>
        </w:rPr>
        <w:t xml:space="preserve">г                                                           </w:t>
      </w:r>
      <w:r>
        <w:rPr>
          <w:rFonts w:ascii="Times New Roman" w:hAnsi="Times New Roman"/>
          <w:sz w:val="24"/>
          <w:szCs w:val="24"/>
        </w:rPr>
        <w:t xml:space="preserve">           «_____»__________2015  </w:t>
      </w:r>
      <w:r w:rsidRPr="00E3584D">
        <w:rPr>
          <w:rFonts w:ascii="Times New Roman" w:hAnsi="Times New Roman"/>
          <w:sz w:val="24"/>
          <w:szCs w:val="24"/>
        </w:rPr>
        <w:t>г</w:t>
      </w:r>
      <w:r w:rsidRPr="00E3584D">
        <w:rPr>
          <w:rFonts w:ascii="Times New Roman" w:hAnsi="Times New Roman"/>
          <w:sz w:val="24"/>
          <w:szCs w:val="24"/>
        </w:rPr>
        <w:tab/>
      </w:r>
    </w:p>
    <w:p w:rsidR="00604F43" w:rsidRPr="00E3584D" w:rsidRDefault="00604F43" w:rsidP="00007691">
      <w:pPr>
        <w:pStyle w:val="ConsPlusTitle"/>
        <w:widowControl/>
        <w:jc w:val="center"/>
        <w:rPr>
          <w:rFonts w:ascii="Times New Roman" w:hAnsi="Times New Roman" w:cs="Times New Roman"/>
          <w:bCs w:val="0"/>
          <w:sz w:val="24"/>
          <w:szCs w:val="24"/>
        </w:rPr>
      </w:pPr>
    </w:p>
    <w:p w:rsidR="00604F43" w:rsidRPr="00E3584D" w:rsidRDefault="00604F43" w:rsidP="00007691">
      <w:pPr>
        <w:pStyle w:val="ConsPlusTitle"/>
        <w:widowControl/>
        <w:jc w:val="center"/>
        <w:rPr>
          <w:rFonts w:ascii="Times New Roman" w:hAnsi="Times New Roman" w:cs="Times New Roman"/>
          <w:bCs w:val="0"/>
          <w:sz w:val="24"/>
          <w:szCs w:val="24"/>
        </w:rPr>
      </w:pPr>
      <w:r w:rsidRPr="00E3584D">
        <w:rPr>
          <w:rFonts w:ascii="Times New Roman" w:hAnsi="Times New Roman" w:cs="Times New Roman"/>
          <w:bCs w:val="0"/>
          <w:sz w:val="24"/>
          <w:szCs w:val="24"/>
        </w:rPr>
        <w:t>ПОЛОЖЕНИЕ</w:t>
      </w:r>
    </w:p>
    <w:p w:rsidR="00604F43" w:rsidRPr="00E3584D" w:rsidRDefault="00604F43" w:rsidP="00007691">
      <w:pPr>
        <w:pStyle w:val="ConsPlusTitle"/>
        <w:widowControl/>
        <w:jc w:val="center"/>
        <w:rPr>
          <w:rFonts w:ascii="Times New Roman" w:hAnsi="Times New Roman" w:cs="Times New Roman"/>
          <w:bCs w:val="0"/>
          <w:sz w:val="24"/>
          <w:szCs w:val="24"/>
        </w:rPr>
      </w:pPr>
      <w:r w:rsidRPr="00E3584D">
        <w:rPr>
          <w:rFonts w:ascii="Times New Roman" w:hAnsi="Times New Roman" w:cs="Times New Roman"/>
          <w:bCs w:val="0"/>
          <w:sz w:val="24"/>
          <w:szCs w:val="24"/>
        </w:rPr>
        <w:t xml:space="preserve">об оплате труда работников </w:t>
      </w:r>
    </w:p>
    <w:p w:rsidR="00604F43" w:rsidRDefault="00604F43" w:rsidP="00007691">
      <w:pPr>
        <w:spacing w:line="240" w:lineRule="auto"/>
        <w:jc w:val="center"/>
        <w:rPr>
          <w:rFonts w:ascii="Times New Roman" w:hAnsi="Times New Roman"/>
          <w:sz w:val="24"/>
          <w:szCs w:val="24"/>
        </w:rPr>
      </w:pPr>
      <w:r w:rsidRPr="00E3584D">
        <w:rPr>
          <w:rFonts w:ascii="Times New Roman" w:hAnsi="Times New Roman"/>
          <w:sz w:val="24"/>
          <w:szCs w:val="24"/>
        </w:rPr>
        <w:t>1. ОБЩИЕ ПОЛОЖЕНИЯ</w:t>
      </w:r>
    </w:p>
    <w:p w:rsidR="00604F43" w:rsidRPr="00EF1091" w:rsidRDefault="00604F43" w:rsidP="00007691">
      <w:pPr>
        <w:spacing w:line="240" w:lineRule="auto"/>
        <w:jc w:val="center"/>
        <w:rPr>
          <w:rFonts w:ascii="Times New Roman" w:hAnsi="Times New Roman"/>
          <w:b/>
          <w:bCs/>
          <w:sz w:val="28"/>
          <w:szCs w:val="28"/>
        </w:rPr>
      </w:pPr>
      <w:r w:rsidRPr="00AF49A8">
        <w:rPr>
          <w:rFonts w:ascii="Times New Roman" w:hAnsi="Times New Roman"/>
          <w:b/>
          <w:bCs/>
        </w:rPr>
        <w:t xml:space="preserve"> </w:t>
      </w:r>
      <w:r w:rsidRPr="00EF1091">
        <w:rPr>
          <w:rFonts w:ascii="Times New Roman" w:hAnsi="Times New Roman"/>
          <w:b/>
          <w:bCs/>
          <w:sz w:val="28"/>
          <w:szCs w:val="28"/>
        </w:rPr>
        <w:t>Муниципальное  бюджетное дошкольное образовательное учреждение</w:t>
      </w:r>
    </w:p>
    <w:p w:rsidR="00604F43" w:rsidRPr="00EF1091" w:rsidRDefault="00604F43" w:rsidP="00007691">
      <w:pPr>
        <w:spacing w:line="240" w:lineRule="auto"/>
        <w:jc w:val="center"/>
        <w:rPr>
          <w:rFonts w:ascii="Times New Roman" w:hAnsi="Times New Roman"/>
          <w:b/>
          <w:bCs/>
          <w:sz w:val="28"/>
          <w:szCs w:val="28"/>
        </w:rPr>
      </w:pPr>
      <w:r>
        <w:rPr>
          <w:rFonts w:ascii="Times New Roman" w:hAnsi="Times New Roman"/>
          <w:b/>
          <w:bCs/>
          <w:sz w:val="28"/>
          <w:szCs w:val="28"/>
        </w:rPr>
        <w:t xml:space="preserve"> «Астафьевский</w:t>
      </w:r>
      <w:r w:rsidRPr="00EF1091">
        <w:rPr>
          <w:rFonts w:ascii="Times New Roman" w:hAnsi="Times New Roman"/>
          <w:b/>
          <w:bCs/>
          <w:sz w:val="28"/>
          <w:szCs w:val="28"/>
        </w:rPr>
        <w:t xml:space="preserve">  детский сад» </w:t>
      </w:r>
    </w:p>
    <w:p w:rsidR="00604F43" w:rsidRPr="00EF1091" w:rsidRDefault="00604F43" w:rsidP="00007691">
      <w:pPr>
        <w:widowControl w:val="0"/>
        <w:autoSpaceDE w:val="0"/>
        <w:autoSpaceDN w:val="0"/>
        <w:adjustRightInd w:val="0"/>
        <w:jc w:val="center"/>
        <w:outlineLvl w:val="1"/>
        <w:rPr>
          <w:rFonts w:ascii="Times New Roman" w:hAnsi="Times New Roman"/>
          <w:sz w:val="28"/>
          <w:szCs w:val="28"/>
        </w:rPr>
      </w:pP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1.1. Настоящее Примерное положение об оплате труда работников муниципальных образовательных учреждений и иных учреждений в сфере образования Канского района «Управление образования администрации Канского района» (далее - Положение), разработано в соответствии  с Постановлением администрации Канского района от 10.10.2014  №771-пг о внесении изменений в Положение администрации Канского района от 30.06.2011г. №434-пг « Об утверждении примерного положения об оплате труда работников муниципальных бюджетных и казенных образовательных учреждений Канского района» </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1.2. Система оплаты труда работников учреждений устанавливается в учреждениях коллективными договорами,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правовыми актами Канского района , а также настоящим Положением.</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Локальные нормативные акты учреждения, устанавливающие систему оплаты труда, принимаются работодателем с учетом мнения представительного органа работников.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1.3. Система оплаты труда работников учреждений включает в себя следующие элементы оплаты труда: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оклады (должностные оклады), ставки заработной платы;</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выплаты компенсационного характера;</w:t>
      </w:r>
    </w:p>
    <w:p w:rsidR="00604F43" w:rsidRPr="00EF1091" w:rsidRDefault="00604F43" w:rsidP="00007691">
      <w:pPr>
        <w:widowControl w:val="0"/>
        <w:autoSpaceDE w:val="0"/>
        <w:autoSpaceDN w:val="0"/>
        <w:adjustRightInd w:val="0"/>
        <w:jc w:val="both"/>
        <w:rPr>
          <w:rFonts w:ascii="Times New Roman" w:hAnsi="Times New Roman"/>
          <w:sz w:val="28"/>
          <w:szCs w:val="28"/>
        </w:rPr>
      </w:pPr>
      <w:r w:rsidRPr="00EF1091">
        <w:rPr>
          <w:rFonts w:ascii="Times New Roman" w:hAnsi="Times New Roman"/>
          <w:sz w:val="28"/>
          <w:szCs w:val="28"/>
        </w:rPr>
        <w:t>- выплаты стимулирующего характера.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1.4.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0" w:name="Par75"/>
      <w:bookmarkEnd w:id="0"/>
      <w:r w:rsidRPr="00EF1091">
        <w:rPr>
          <w:rFonts w:ascii="Times New Roman" w:hAnsi="Times New Roman"/>
          <w:sz w:val="28"/>
          <w:szCs w:val="28"/>
        </w:rPr>
        <w:t>1.5. Размер средств, полученных от приносящей доход деятельности, направляемых на оплату труда работников учреждений, составляет 70% от доходов, полученных от этой деятельности,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1.6. Заработная плата работников учреждений увеличивается (индексируется) с учетом уровня потребительских цен на товары и услуги.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1.7. Работникам учреждений в случаях, установленных настоящим Положением, осуществляется выплата единовременной материальной помощи.</w:t>
      </w:r>
    </w:p>
    <w:p w:rsidR="00604F43" w:rsidRPr="00EF1091" w:rsidRDefault="00604F43" w:rsidP="00007691">
      <w:pPr>
        <w:widowControl w:val="0"/>
        <w:autoSpaceDE w:val="0"/>
        <w:autoSpaceDN w:val="0"/>
        <w:adjustRightInd w:val="0"/>
        <w:jc w:val="center"/>
        <w:outlineLvl w:val="1"/>
        <w:rPr>
          <w:rFonts w:ascii="Times New Roman" w:hAnsi="Times New Roman"/>
          <w:sz w:val="28"/>
          <w:szCs w:val="28"/>
        </w:rPr>
      </w:pPr>
      <w:bookmarkStart w:id="1" w:name="Par79"/>
      <w:bookmarkEnd w:id="1"/>
      <w:r w:rsidRPr="00EF1091">
        <w:rPr>
          <w:rFonts w:ascii="Times New Roman" w:hAnsi="Times New Roman"/>
          <w:sz w:val="28"/>
          <w:szCs w:val="28"/>
        </w:rPr>
        <w:t>2. ОКЛАДЫ (ДОЛЖНОСТНЫЕ ОКЛАДЫ), СТАВКИ ЗАРАБОТНОЙ ПЛАТЫ</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2.1. Размеры окладов (должностных окладов), ставок заработной платы работникам устанавливаются руководителем учреждения на основе требований к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локальных нормативных актах, принятых с учетом мнения представительного органа работников.</w:t>
      </w:r>
    </w:p>
    <w:p w:rsidR="00604F43" w:rsidRPr="00EF1091" w:rsidRDefault="00604F43" w:rsidP="00007691">
      <w:pPr>
        <w:widowControl w:val="0"/>
        <w:tabs>
          <w:tab w:val="left" w:pos="284"/>
        </w:tabs>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2.2. В коллективных договорах,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2.3. Минимальные размеры окладов работников образования устанавливаются на основании ПКГ, утвержденных </w:t>
      </w:r>
      <w:hyperlink r:id="rId8" w:history="1">
        <w:r w:rsidRPr="00EF1091">
          <w:rPr>
            <w:rStyle w:val="Hyperlink"/>
            <w:rFonts w:ascii="Times New Roman" w:hAnsi="Times New Roman"/>
            <w:sz w:val="28"/>
            <w:szCs w:val="28"/>
          </w:rPr>
          <w:t>Приказом</w:t>
        </w:r>
      </w:hyperlink>
      <w:r w:rsidRPr="00EF1091">
        <w:rPr>
          <w:rFonts w:ascii="Times New Roman" w:hAnsi="Times New Roman"/>
          <w:sz w:val="28"/>
          <w:szCs w:val="28"/>
        </w:rPr>
        <w:t xml:space="preserve"> Минздравсоцразвития от 05.05.2008 № 216н «Об утверждении профессиональных квалификационных групп должностей работников образования»: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2.4. Минимальные размеры окладов специалистов и служащих общеотраслевых должностей устанавливаются на основании ПКГ, утвержденных </w:t>
      </w:r>
      <w:hyperlink r:id="rId9" w:history="1">
        <w:r w:rsidRPr="00EF1091">
          <w:rPr>
            <w:rStyle w:val="Hyperlink"/>
            <w:rFonts w:ascii="Times New Roman" w:hAnsi="Times New Roman"/>
            <w:sz w:val="28"/>
            <w:szCs w:val="28"/>
          </w:rPr>
          <w:t>Приказом</w:t>
        </w:r>
      </w:hyperlink>
      <w:r w:rsidRPr="00EF1091">
        <w:rPr>
          <w:rFonts w:ascii="Times New Roman" w:hAnsi="Times New Roman"/>
          <w:sz w:val="28"/>
          <w:szCs w:val="28"/>
        </w:rPr>
        <w:t xml:space="preserve"> Минздравсоцразвития от 29.05.2008 № 247н «Об утверждении профессиональных квалификационных групп общеотраслевых должностей руководителей, специалистов и служащих»:</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2.5. Минимальные размеры окладов должностей руководителей структурных подразделений устанавливаются на основании ПКГ, утвержденных </w:t>
      </w:r>
      <w:hyperlink r:id="rId10" w:history="1">
        <w:r w:rsidRPr="00EF1091">
          <w:rPr>
            <w:rStyle w:val="Hyperlink"/>
            <w:rFonts w:ascii="Times New Roman" w:hAnsi="Times New Roman"/>
            <w:sz w:val="28"/>
            <w:szCs w:val="28"/>
          </w:rPr>
          <w:t>Приказом</w:t>
        </w:r>
      </w:hyperlink>
      <w:r w:rsidRPr="00EF1091">
        <w:rPr>
          <w:rFonts w:ascii="Times New Roman" w:hAnsi="Times New Roman"/>
          <w:sz w:val="28"/>
          <w:szCs w:val="28"/>
        </w:rPr>
        <w:t xml:space="preserve"> Минздравсоцразвития от 05.05.2008 № 216н «Об утверждении профессиональных квалификационных групп должностей работников образования»: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2.6.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w:t>
      </w:r>
      <w:hyperlink r:id="rId11" w:history="1">
        <w:r w:rsidRPr="00EF1091">
          <w:rPr>
            <w:rStyle w:val="Hyperlink"/>
            <w:rFonts w:ascii="Times New Roman" w:hAnsi="Times New Roman"/>
            <w:sz w:val="28"/>
            <w:szCs w:val="28"/>
          </w:rPr>
          <w:t>Приказом</w:t>
        </w:r>
      </w:hyperlink>
      <w:r w:rsidRPr="00EF1091">
        <w:rPr>
          <w:rFonts w:ascii="Times New Roman" w:hAnsi="Times New Roman"/>
          <w:sz w:val="28"/>
          <w:szCs w:val="28"/>
        </w:rPr>
        <w:t xml:space="preserve"> Минздравсоцразвития от 29.05.2008 № 248н «Об утверждении профессиональных квалификационных групп общеотраслевых профессий рабочих»:</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2.7. Размеры окладов (должностных окладов), ставок заработной платы работникам учреждений по должностям педагогических работников могут устанавливаться выше минимальных размеров окладов, ставок.</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2.7.1.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604F43" w:rsidRPr="00EF1091" w:rsidRDefault="00604F43" w:rsidP="00007691">
      <w:pPr>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2.7.2. Размер оклада (должностного оклада), ставки заработной платы определяется по формуле:</w:t>
      </w:r>
    </w:p>
    <w:p w:rsidR="00604F43" w:rsidRPr="00EF1091" w:rsidRDefault="00604F43" w:rsidP="00007691">
      <w:pPr>
        <w:autoSpaceDE w:val="0"/>
        <w:autoSpaceDN w:val="0"/>
        <w:adjustRightInd w:val="0"/>
        <w:ind w:firstLine="709"/>
        <w:jc w:val="center"/>
        <w:rPr>
          <w:rFonts w:ascii="Times New Roman" w:hAnsi="Times New Roman"/>
          <w:sz w:val="28"/>
          <w:szCs w:val="28"/>
          <w:lang w:val="en-US"/>
        </w:rPr>
      </w:pPr>
      <w:r w:rsidRPr="00EF1091">
        <w:rPr>
          <w:rFonts w:ascii="Times New Roman" w:hAnsi="Times New Roman"/>
          <w:sz w:val="28"/>
          <w:szCs w:val="28"/>
          <w:lang w:val="en-US"/>
        </w:rPr>
        <w:t>O = O</w:t>
      </w:r>
      <w:r w:rsidRPr="00EF1091">
        <w:rPr>
          <w:rFonts w:ascii="Times New Roman" w:hAnsi="Times New Roman"/>
          <w:sz w:val="28"/>
          <w:szCs w:val="28"/>
          <w:vertAlign w:val="subscript"/>
          <w:lang w:val="en-US"/>
        </w:rPr>
        <w:t xml:space="preserve">min </w:t>
      </w:r>
      <w:r w:rsidRPr="00EF1091">
        <w:rPr>
          <w:rFonts w:ascii="Times New Roman" w:hAnsi="Times New Roman"/>
          <w:sz w:val="28"/>
          <w:szCs w:val="28"/>
          <w:lang w:val="en-US"/>
        </w:rPr>
        <w:t>+ O</w:t>
      </w:r>
      <w:r w:rsidRPr="00EF1091">
        <w:rPr>
          <w:rFonts w:ascii="Times New Roman" w:hAnsi="Times New Roman"/>
          <w:sz w:val="28"/>
          <w:szCs w:val="28"/>
          <w:vertAlign w:val="subscript"/>
          <w:lang w:val="en-US"/>
        </w:rPr>
        <w:t>min</w:t>
      </w:r>
      <w:r w:rsidRPr="00EF1091">
        <w:rPr>
          <w:rFonts w:ascii="Times New Roman" w:hAnsi="Times New Roman"/>
          <w:sz w:val="28"/>
          <w:szCs w:val="28"/>
          <w:lang w:val="en-US"/>
        </w:rPr>
        <w:t xml:space="preserve"> x K / 100,</w:t>
      </w:r>
    </w:p>
    <w:p w:rsidR="00604F43" w:rsidRPr="00EF1091" w:rsidRDefault="00604F43" w:rsidP="00007691">
      <w:pPr>
        <w:autoSpaceDE w:val="0"/>
        <w:autoSpaceDN w:val="0"/>
        <w:adjustRightInd w:val="0"/>
        <w:ind w:firstLine="709"/>
        <w:rPr>
          <w:rFonts w:ascii="Times New Roman" w:hAnsi="Times New Roman"/>
          <w:sz w:val="28"/>
          <w:szCs w:val="28"/>
        </w:rPr>
      </w:pPr>
      <w:r w:rsidRPr="00EF1091">
        <w:rPr>
          <w:rFonts w:ascii="Times New Roman" w:hAnsi="Times New Roman"/>
          <w:sz w:val="28"/>
          <w:szCs w:val="28"/>
        </w:rPr>
        <w:t>где:</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О – размер оклада (должностного оклада), ставки заработной платы;</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О</w:t>
      </w:r>
      <w:r w:rsidRPr="00EF1091">
        <w:rPr>
          <w:rFonts w:ascii="Times New Roman" w:hAnsi="Times New Roman"/>
          <w:sz w:val="28"/>
          <w:szCs w:val="28"/>
          <w:vertAlign w:val="subscript"/>
          <w:lang w:val="en-US"/>
        </w:rPr>
        <w:t>min</w:t>
      </w:r>
      <w:r w:rsidRPr="00EF1091">
        <w:rPr>
          <w:rFonts w:ascii="Times New Roman" w:hAnsi="Times New Roman"/>
          <w:sz w:val="28"/>
          <w:szCs w:val="28"/>
        </w:rPr>
        <w:t>– минимальный размер оклада (должностного оклада), ставки заработной платы по должности, установленный настоящим Положением;</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К – повышающий коэффициент.</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2.7.3. Перечень и размеры повышающих коэффициентов по основаниям повышения, установленным в </w:t>
      </w:r>
      <w:hyperlink r:id="rId12" w:anchor="Par238" w:history="1">
        <w:r w:rsidRPr="00EF1091">
          <w:rPr>
            <w:rStyle w:val="Hyperlink"/>
            <w:rFonts w:ascii="Times New Roman" w:hAnsi="Times New Roman"/>
            <w:sz w:val="28"/>
            <w:szCs w:val="28"/>
          </w:rPr>
          <w:t>пункте 2.7.4</w:t>
        </w:r>
      </w:hyperlink>
      <w:r w:rsidRPr="00EF1091">
        <w:rPr>
          <w:rFonts w:ascii="Times New Roman" w:hAnsi="Times New Roman"/>
          <w:sz w:val="28"/>
          <w:szCs w:val="28"/>
        </w:rPr>
        <w:t xml:space="preserve"> настоящего Положения и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604F43" w:rsidRPr="00EF1091" w:rsidRDefault="00604F43" w:rsidP="00007691">
      <w:pPr>
        <w:autoSpaceDE w:val="0"/>
        <w:autoSpaceDN w:val="0"/>
        <w:adjustRightInd w:val="0"/>
        <w:ind w:firstLine="709"/>
        <w:jc w:val="both"/>
        <w:rPr>
          <w:rFonts w:ascii="Times New Roman" w:hAnsi="Times New Roman"/>
          <w:sz w:val="28"/>
          <w:szCs w:val="28"/>
        </w:rPr>
      </w:pPr>
      <w:bookmarkStart w:id="2" w:name="Par238"/>
      <w:bookmarkEnd w:id="2"/>
      <w:r w:rsidRPr="00EF1091">
        <w:rPr>
          <w:rFonts w:ascii="Times New Roman" w:hAnsi="Times New Roman"/>
          <w:sz w:val="28"/>
          <w:szCs w:val="28"/>
        </w:rPr>
        <w:t>2.7.4. Повышающий коэффициент устанавливается по должностям педагогических работников по следующим основаниям:</w:t>
      </w:r>
    </w:p>
    <w:tbl>
      <w:tblPr>
        <w:tblW w:w="10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4"/>
        <w:gridCol w:w="6949"/>
        <w:gridCol w:w="2693"/>
        <w:gridCol w:w="236"/>
      </w:tblGrid>
      <w:tr w:rsidR="00604F43" w:rsidRPr="00EF1091" w:rsidTr="00273B26">
        <w:trPr>
          <w:gridAfter w:val="1"/>
          <w:wAfter w:w="236" w:type="dxa"/>
        </w:trPr>
        <w:tc>
          <w:tcPr>
            <w:tcW w:w="814" w:type="dxa"/>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 п/п</w:t>
            </w:r>
          </w:p>
        </w:tc>
        <w:tc>
          <w:tcPr>
            <w:tcW w:w="6949" w:type="dxa"/>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Основание повышения оклада (должностного оклада), ставки заработной платы</w:t>
            </w:r>
          </w:p>
        </w:tc>
        <w:tc>
          <w:tcPr>
            <w:tcW w:w="2693" w:type="dxa"/>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 xml:space="preserve">Предельное значение </w:t>
            </w:r>
            <w:r w:rsidRPr="00EF1091">
              <w:rPr>
                <w:rFonts w:ascii="Times New Roman" w:hAnsi="Times New Roman"/>
                <w:sz w:val="28"/>
                <w:szCs w:val="28"/>
              </w:rPr>
              <w:br/>
              <w:t>повышающего коэффициента</w:t>
            </w:r>
          </w:p>
        </w:tc>
      </w:tr>
      <w:tr w:rsidR="00604F43" w:rsidRPr="00EF1091" w:rsidTr="00273B26">
        <w:trPr>
          <w:gridAfter w:val="1"/>
          <w:wAfter w:w="236" w:type="dxa"/>
          <w:trHeight w:val="980"/>
        </w:trPr>
        <w:tc>
          <w:tcPr>
            <w:tcW w:w="814" w:type="dxa"/>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1</w:t>
            </w:r>
          </w:p>
        </w:tc>
        <w:tc>
          <w:tcPr>
            <w:tcW w:w="6949" w:type="dxa"/>
            <w:vAlign w:val="center"/>
          </w:tcPr>
          <w:p w:rsidR="00604F43" w:rsidRPr="00EF1091" w:rsidRDefault="00604F43" w:rsidP="00273B26">
            <w:pPr>
              <w:rPr>
                <w:rFonts w:ascii="Times New Roman" w:hAnsi="Times New Roman"/>
                <w:sz w:val="28"/>
                <w:szCs w:val="28"/>
                <w:lang w:eastAsia="ar-SA"/>
              </w:rPr>
            </w:pPr>
            <w:r w:rsidRPr="00EF1091">
              <w:rPr>
                <w:rFonts w:ascii="Times New Roman" w:hAnsi="Times New Roman"/>
                <w:sz w:val="28"/>
                <w:szCs w:val="28"/>
              </w:rPr>
              <w:t>За наличие квалификационной категории:</w:t>
            </w:r>
          </w:p>
          <w:p w:rsidR="00604F43" w:rsidRPr="00EF1091" w:rsidRDefault="00604F43" w:rsidP="00273B26">
            <w:pPr>
              <w:rPr>
                <w:rFonts w:ascii="Times New Roman" w:hAnsi="Times New Roman"/>
                <w:sz w:val="28"/>
                <w:szCs w:val="28"/>
              </w:rPr>
            </w:pPr>
            <w:r w:rsidRPr="00EF1091">
              <w:rPr>
                <w:rFonts w:ascii="Times New Roman" w:hAnsi="Times New Roman"/>
                <w:sz w:val="28"/>
                <w:szCs w:val="28"/>
              </w:rPr>
              <w:t>высшей квалификационной категории</w:t>
            </w:r>
          </w:p>
          <w:p w:rsidR="00604F43" w:rsidRPr="00EF1091" w:rsidRDefault="00604F43" w:rsidP="00273B26">
            <w:pPr>
              <w:rPr>
                <w:rFonts w:ascii="Times New Roman" w:hAnsi="Times New Roman"/>
                <w:sz w:val="28"/>
                <w:szCs w:val="28"/>
              </w:rPr>
            </w:pPr>
            <w:r w:rsidRPr="00EF1091">
              <w:rPr>
                <w:rFonts w:ascii="Times New Roman" w:hAnsi="Times New Roman"/>
                <w:sz w:val="28"/>
                <w:szCs w:val="28"/>
              </w:rPr>
              <w:t>первой квалификационной категории</w:t>
            </w:r>
          </w:p>
        </w:tc>
        <w:tc>
          <w:tcPr>
            <w:tcW w:w="2693" w:type="dxa"/>
            <w:tcBorders>
              <w:bottom w:val="single" w:sz="4" w:space="0" w:color="auto"/>
            </w:tcBorders>
            <w:vAlign w:val="center"/>
          </w:tcPr>
          <w:p w:rsidR="00604F43" w:rsidRPr="00EF1091" w:rsidRDefault="00604F43" w:rsidP="00273B26">
            <w:pPr>
              <w:jc w:val="center"/>
              <w:rPr>
                <w:rFonts w:ascii="Times New Roman" w:hAnsi="Times New Roman"/>
                <w:sz w:val="28"/>
                <w:szCs w:val="28"/>
                <w:lang w:eastAsia="ar-SA"/>
              </w:rPr>
            </w:pPr>
          </w:p>
          <w:p w:rsidR="00604F43" w:rsidRPr="00EF1091" w:rsidRDefault="00604F43" w:rsidP="00273B26">
            <w:pPr>
              <w:jc w:val="center"/>
              <w:rPr>
                <w:rFonts w:ascii="Times New Roman" w:hAnsi="Times New Roman"/>
                <w:sz w:val="28"/>
                <w:szCs w:val="28"/>
              </w:rPr>
            </w:pPr>
            <w:r w:rsidRPr="00EF1091">
              <w:rPr>
                <w:rFonts w:ascii="Times New Roman" w:hAnsi="Times New Roman"/>
                <w:sz w:val="28"/>
                <w:szCs w:val="28"/>
              </w:rPr>
              <w:t>25%</w:t>
            </w:r>
          </w:p>
          <w:p w:rsidR="00604F43" w:rsidRPr="00EF1091" w:rsidRDefault="00604F43" w:rsidP="00273B26">
            <w:pPr>
              <w:jc w:val="center"/>
              <w:rPr>
                <w:rFonts w:ascii="Times New Roman" w:hAnsi="Times New Roman"/>
                <w:sz w:val="28"/>
                <w:szCs w:val="28"/>
              </w:rPr>
            </w:pPr>
            <w:r w:rsidRPr="00EF1091">
              <w:rPr>
                <w:rFonts w:ascii="Times New Roman" w:hAnsi="Times New Roman"/>
                <w:sz w:val="28"/>
                <w:szCs w:val="28"/>
              </w:rPr>
              <w:t>15%</w:t>
            </w:r>
          </w:p>
          <w:p w:rsidR="00604F43" w:rsidRPr="00EF1091" w:rsidRDefault="00604F43" w:rsidP="00273B26">
            <w:pPr>
              <w:suppressAutoHyphens/>
              <w:rPr>
                <w:rFonts w:ascii="Times New Roman" w:hAnsi="Times New Roman"/>
                <w:sz w:val="28"/>
                <w:szCs w:val="28"/>
                <w:lang w:eastAsia="ar-SA"/>
              </w:rPr>
            </w:pPr>
          </w:p>
        </w:tc>
      </w:tr>
      <w:tr w:rsidR="00604F43" w:rsidRPr="00EF1091" w:rsidTr="00273B26">
        <w:trPr>
          <w:gridAfter w:val="1"/>
          <w:wAfter w:w="236" w:type="dxa"/>
          <w:trHeight w:val="768"/>
        </w:trPr>
        <w:tc>
          <w:tcPr>
            <w:tcW w:w="814" w:type="dxa"/>
            <w:vMerge w:val="restart"/>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2</w:t>
            </w:r>
          </w:p>
        </w:tc>
        <w:tc>
          <w:tcPr>
            <w:tcW w:w="6949" w:type="dxa"/>
            <w:tcBorders>
              <w:right w:val="nil"/>
            </w:tcBorders>
            <w:vAlign w:val="center"/>
          </w:tcPr>
          <w:p w:rsidR="00604F43" w:rsidRPr="00EF1091" w:rsidRDefault="00604F43" w:rsidP="00273B26">
            <w:pPr>
              <w:suppressAutoHyphens/>
              <w:rPr>
                <w:rFonts w:ascii="Times New Roman" w:hAnsi="Times New Roman"/>
                <w:sz w:val="28"/>
                <w:szCs w:val="28"/>
                <w:lang w:eastAsia="ar-SA"/>
              </w:rPr>
            </w:pPr>
            <w:r w:rsidRPr="00EF1091">
              <w:rPr>
                <w:rFonts w:ascii="Times New Roman" w:hAnsi="Times New Roman"/>
                <w:sz w:val="28"/>
                <w:szCs w:val="28"/>
              </w:rPr>
              <w:t>За осуществление педагогической деятельности в условиях изменения содержания образования и воспитания:</w:t>
            </w:r>
          </w:p>
        </w:tc>
        <w:tc>
          <w:tcPr>
            <w:tcW w:w="2693" w:type="dxa"/>
            <w:tcBorders>
              <w:top w:val="single" w:sz="4" w:space="0" w:color="auto"/>
              <w:left w:val="nil"/>
              <w:bottom w:val="single" w:sz="4" w:space="0" w:color="auto"/>
              <w:right w:val="single" w:sz="4" w:space="0" w:color="auto"/>
            </w:tcBorders>
          </w:tcPr>
          <w:p w:rsidR="00604F43" w:rsidRPr="00EF1091" w:rsidRDefault="00604F43" w:rsidP="00273B26">
            <w:pPr>
              <w:pStyle w:val="ConsPlusNormal"/>
              <w:widowControl/>
              <w:suppressAutoHyphens/>
              <w:ind w:firstLine="0"/>
              <w:jc w:val="center"/>
              <w:outlineLvl w:val="3"/>
              <w:rPr>
                <w:rFonts w:ascii="Times New Roman" w:hAnsi="Times New Roman" w:cs="Times New Roman"/>
                <w:sz w:val="28"/>
                <w:szCs w:val="28"/>
                <w:lang w:eastAsia="ar-SA"/>
              </w:rPr>
            </w:pPr>
          </w:p>
        </w:tc>
      </w:tr>
      <w:tr w:rsidR="00604F43" w:rsidRPr="00EF1091" w:rsidTr="00273B26">
        <w:trPr>
          <w:gridAfter w:val="1"/>
          <w:wAfter w:w="236" w:type="dxa"/>
          <w:trHeight w:val="638"/>
        </w:trPr>
        <w:tc>
          <w:tcPr>
            <w:tcW w:w="0" w:type="auto"/>
            <w:vMerge/>
            <w:vAlign w:val="center"/>
          </w:tcPr>
          <w:p w:rsidR="00604F43" w:rsidRPr="00EF1091" w:rsidRDefault="00604F43" w:rsidP="00273B26">
            <w:pPr>
              <w:rPr>
                <w:rFonts w:ascii="Times New Roman" w:hAnsi="Times New Roman"/>
                <w:sz w:val="28"/>
                <w:szCs w:val="28"/>
                <w:lang w:eastAsia="ar-SA"/>
              </w:rPr>
            </w:pPr>
          </w:p>
        </w:tc>
        <w:tc>
          <w:tcPr>
            <w:tcW w:w="6949" w:type="dxa"/>
            <w:vAlign w:val="center"/>
          </w:tcPr>
          <w:p w:rsidR="00604F43" w:rsidRPr="00EF1091" w:rsidRDefault="00604F43" w:rsidP="00273B26">
            <w:pPr>
              <w:suppressAutoHyphens/>
              <w:rPr>
                <w:rFonts w:ascii="Times New Roman" w:hAnsi="Times New Roman"/>
                <w:sz w:val="28"/>
                <w:szCs w:val="28"/>
                <w:lang w:eastAsia="ar-SA"/>
              </w:rPr>
            </w:pPr>
            <w:r w:rsidRPr="00EF1091">
              <w:rPr>
                <w:rFonts w:ascii="Times New Roman" w:hAnsi="Times New Roman"/>
                <w:sz w:val="28"/>
                <w:szCs w:val="28"/>
              </w:rPr>
              <w:t>для педагогических работников общеобразовательных учреждений</w:t>
            </w:r>
          </w:p>
        </w:tc>
        <w:tc>
          <w:tcPr>
            <w:tcW w:w="2693" w:type="dxa"/>
            <w:tcBorders>
              <w:top w:val="single" w:sz="4" w:space="0" w:color="auto"/>
            </w:tcBorders>
            <w:vAlign w:val="center"/>
          </w:tcPr>
          <w:p w:rsidR="00604F43" w:rsidRPr="00EF1091" w:rsidRDefault="00604F43" w:rsidP="00273B26">
            <w:pPr>
              <w:pStyle w:val="ConsPlusNormal"/>
              <w:widowControl/>
              <w:suppressAutoHyphens/>
              <w:ind w:firstLine="0"/>
              <w:jc w:val="center"/>
              <w:outlineLvl w:val="3"/>
              <w:rPr>
                <w:rFonts w:ascii="Times New Roman" w:hAnsi="Times New Roman" w:cs="Times New Roman"/>
                <w:sz w:val="28"/>
                <w:szCs w:val="28"/>
                <w:lang w:eastAsia="ar-SA"/>
              </w:rPr>
            </w:pPr>
            <w:r w:rsidRPr="00EF1091">
              <w:rPr>
                <w:rFonts w:ascii="Times New Roman" w:hAnsi="Times New Roman" w:cs="Times New Roman"/>
                <w:sz w:val="28"/>
                <w:szCs w:val="28"/>
                <w:lang w:eastAsia="ar-SA"/>
              </w:rPr>
              <w:t>35%</w:t>
            </w:r>
          </w:p>
        </w:tc>
      </w:tr>
      <w:tr w:rsidR="00604F43" w:rsidRPr="00EF1091" w:rsidTr="00273B26">
        <w:trPr>
          <w:gridAfter w:val="1"/>
          <w:wAfter w:w="236" w:type="dxa"/>
          <w:trHeight w:val="570"/>
        </w:trPr>
        <w:tc>
          <w:tcPr>
            <w:tcW w:w="0" w:type="auto"/>
            <w:vMerge/>
            <w:vAlign w:val="center"/>
          </w:tcPr>
          <w:p w:rsidR="00604F43" w:rsidRPr="00EF1091" w:rsidRDefault="00604F43" w:rsidP="00273B26">
            <w:pPr>
              <w:rPr>
                <w:rFonts w:ascii="Times New Roman" w:hAnsi="Times New Roman"/>
                <w:sz w:val="28"/>
                <w:szCs w:val="28"/>
                <w:lang w:eastAsia="ar-SA"/>
              </w:rPr>
            </w:pPr>
          </w:p>
        </w:tc>
        <w:tc>
          <w:tcPr>
            <w:tcW w:w="6949" w:type="dxa"/>
            <w:vAlign w:val="center"/>
          </w:tcPr>
          <w:p w:rsidR="00604F43" w:rsidRPr="00EF1091" w:rsidRDefault="00604F43" w:rsidP="00273B26">
            <w:pPr>
              <w:suppressAutoHyphens/>
              <w:rPr>
                <w:rFonts w:ascii="Times New Roman" w:hAnsi="Times New Roman"/>
                <w:sz w:val="28"/>
                <w:szCs w:val="28"/>
                <w:lang w:eastAsia="ar-SA"/>
              </w:rPr>
            </w:pPr>
            <w:r w:rsidRPr="00EF1091">
              <w:rPr>
                <w:rFonts w:ascii="Times New Roman" w:hAnsi="Times New Roman"/>
                <w:sz w:val="28"/>
                <w:szCs w:val="28"/>
              </w:rPr>
              <w:t>для педагогических работников дошкольных образовательных учреждений</w:t>
            </w:r>
          </w:p>
        </w:tc>
        <w:tc>
          <w:tcPr>
            <w:tcW w:w="2693" w:type="dxa"/>
            <w:vAlign w:val="center"/>
          </w:tcPr>
          <w:p w:rsidR="00604F43" w:rsidRPr="00EF1091" w:rsidRDefault="00604F43" w:rsidP="00273B26">
            <w:pPr>
              <w:pStyle w:val="ConsPlusNormal"/>
              <w:widowControl/>
              <w:suppressAutoHyphens/>
              <w:ind w:firstLine="0"/>
              <w:jc w:val="center"/>
              <w:outlineLvl w:val="3"/>
              <w:rPr>
                <w:rFonts w:ascii="Times New Roman" w:hAnsi="Times New Roman" w:cs="Times New Roman"/>
                <w:sz w:val="28"/>
                <w:szCs w:val="28"/>
                <w:lang w:eastAsia="ar-SA"/>
              </w:rPr>
            </w:pPr>
            <w:r w:rsidRPr="00EF1091">
              <w:rPr>
                <w:rFonts w:ascii="Times New Roman" w:hAnsi="Times New Roman" w:cs="Times New Roman"/>
                <w:sz w:val="28"/>
                <w:szCs w:val="28"/>
                <w:lang w:eastAsia="ar-SA"/>
              </w:rPr>
              <w:t>50%</w:t>
            </w:r>
          </w:p>
        </w:tc>
      </w:tr>
      <w:tr w:rsidR="00604F43" w:rsidRPr="00EF1091" w:rsidTr="00273B26">
        <w:trPr>
          <w:trHeight w:val="620"/>
        </w:trPr>
        <w:tc>
          <w:tcPr>
            <w:tcW w:w="0" w:type="auto"/>
            <w:vMerge/>
            <w:vAlign w:val="center"/>
          </w:tcPr>
          <w:p w:rsidR="00604F43" w:rsidRPr="00EF1091" w:rsidRDefault="00604F43" w:rsidP="00273B26">
            <w:pPr>
              <w:rPr>
                <w:rFonts w:ascii="Times New Roman" w:hAnsi="Times New Roman"/>
                <w:sz w:val="28"/>
                <w:szCs w:val="28"/>
                <w:lang w:eastAsia="ar-SA"/>
              </w:rPr>
            </w:pPr>
          </w:p>
        </w:tc>
        <w:tc>
          <w:tcPr>
            <w:tcW w:w="6949" w:type="dxa"/>
            <w:vAlign w:val="center"/>
          </w:tcPr>
          <w:p w:rsidR="00604F43" w:rsidRPr="00EF1091" w:rsidRDefault="00604F43" w:rsidP="00273B26">
            <w:pPr>
              <w:suppressAutoHyphens/>
              <w:rPr>
                <w:rFonts w:ascii="Times New Roman" w:hAnsi="Times New Roman"/>
                <w:sz w:val="28"/>
                <w:szCs w:val="28"/>
                <w:lang w:eastAsia="ar-SA"/>
              </w:rPr>
            </w:pPr>
            <w:r w:rsidRPr="00EF1091">
              <w:rPr>
                <w:rFonts w:ascii="Times New Roman" w:hAnsi="Times New Roman"/>
                <w:sz w:val="28"/>
                <w:szCs w:val="28"/>
              </w:rPr>
              <w:t>для педагогических работников прочих образовательных учреждений</w:t>
            </w:r>
          </w:p>
        </w:tc>
        <w:tc>
          <w:tcPr>
            <w:tcW w:w="2693" w:type="dxa"/>
            <w:tcBorders>
              <w:right w:val="single" w:sz="4" w:space="0" w:color="auto"/>
            </w:tcBorders>
            <w:vAlign w:val="center"/>
          </w:tcPr>
          <w:p w:rsidR="00604F43" w:rsidRPr="00EF1091" w:rsidRDefault="00604F43" w:rsidP="00273B26">
            <w:pPr>
              <w:suppressAutoHyphens/>
              <w:jc w:val="center"/>
              <w:rPr>
                <w:rFonts w:ascii="Times New Roman" w:hAnsi="Times New Roman"/>
                <w:sz w:val="28"/>
                <w:szCs w:val="28"/>
                <w:lang w:eastAsia="ar-SA"/>
              </w:rPr>
            </w:pPr>
            <w:r w:rsidRPr="00EF1091">
              <w:rPr>
                <w:rFonts w:ascii="Times New Roman" w:hAnsi="Times New Roman"/>
                <w:sz w:val="28"/>
                <w:szCs w:val="28"/>
              </w:rPr>
              <w:t>20%</w:t>
            </w:r>
          </w:p>
        </w:tc>
        <w:tc>
          <w:tcPr>
            <w:tcW w:w="236" w:type="dxa"/>
            <w:tcBorders>
              <w:top w:val="nil"/>
              <w:left w:val="single" w:sz="4" w:space="0" w:color="auto"/>
              <w:bottom w:val="nil"/>
              <w:right w:val="nil"/>
            </w:tcBorders>
          </w:tcPr>
          <w:p w:rsidR="00604F43" w:rsidRPr="00EF1091" w:rsidRDefault="00604F43" w:rsidP="00273B26">
            <w:pPr>
              <w:rPr>
                <w:rFonts w:ascii="Times New Roman" w:hAnsi="Times New Roman"/>
                <w:sz w:val="28"/>
                <w:szCs w:val="28"/>
                <w:lang w:eastAsia="ar-SA"/>
              </w:rPr>
            </w:pPr>
          </w:p>
          <w:p w:rsidR="00604F43" w:rsidRPr="00EF1091" w:rsidRDefault="00604F43" w:rsidP="00273B26">
            <w:pPr>
              <w:suppressAutoHyphens/>
              <w:rPr>
                <w:rFonts w:ascii="Times New Roman" w:hAnsi="Times New Roman"/>
                <w:sz w:val="28"/>
                <w:szCs w:val="28"/>
                <w:lang w:eastAsia="ar-SA"/>
              </w:rPr>
            </w:pPr>
          </w:p>
        </w:tc>
      </w:tr>
    </w:tbl>
    <w:p w:rsidR="00604F43" w:rsidRPr="00EF1091" w:rsidRDefault="00604F43" w:rsidP="00007691">
      <w:pPr>
        <w:tabs>
          <w:tab w:val="left" w:pos="720"/>
        </w:tabs>
        <w:autoSpaceDE w:val="0"/>
        <w:autoSpaceDN w:val="0"/>
        <w:adjustRightInd w:val="0"/>
        <w:ind w:firstLine="720"/>
        <w:jc w:val="both"/>
        <w:rPr>
          <w:rFonts w:ascii="Times New Roman" w:hAnsi="Times New Roman"/>
          <w:sz w:val="28"/>
          <w:szCs w:val="28"/>
        </w:rPr>
      </w:pPr>
      <w:r w:rsidRPr="00EF1091">
        <w:rPr>
          <w:rFonts w:ascii="Times New Roman" w:hAnsi="Times New Roman"/>
          <w:sz w:val="28"/>
          <w:szCs w:val="28"/>
        </w:rPr>
        <w:t>2.7.5. Расчет повышающего коэффициента производится по формуле:</w:t>
      </w:r>
    </w:p>
    <w:p w:rsidR="00604F43" w:rsidRPr="00EF1091" w:rsidRDefault="00604F43" w:rsidP="00007691">
      <w:pPr>
        <w:ind w:firstLine="709"/>
        <w:jc w:val="center"/>
        <w:rPr>
          <w:rFonts w:ascii="Times New Roman" w:hAnsi="Times New Roman"/>
          <w:sz w:val="28"/>
          <w:szCs w:val="28"/>
        </w:rPr>
      </w:pPr>
      <w:r w:rsidRPr="00EF1091">
        <w:rPr>
          <w:rFonts w:ascii="Times New Roman" w:hAnsi="Times New Roman"/>
          <w:sz w:val="28"/>
          <w:szCs w:val="28"/>
          <w:lang w:val="en-US"/>
        </w:rPr>
        <w:t>K</w:t>
      </w:r>
      <w:r w:rsidRPr="00EF1091">
        <w:rPr>
          <w:rFonts w:ascii="Times New Roman" w:hAnsi="Times New Roman"/>
          <w:sz w:val="28"/>
          <w:szCs w:val="28"/>
        </w:rPr>
        <w:t xml:space="preserve"> = </w:t>
      </w:r>
      <w:r w:rsidRPr="00EF1091">
        <w:rPr>
          <w:rFonts w:ascii="Times New Roman" w:hAnsi="Times New Roman"/>
          <w:sz w:val="28"/>
          <w:szCs w:val="28"/>
          <w:lang w:val="en-US"/>
        </w:rPr>
        <w:t>K</w:t>
      </w:r>
      <w:r w:rsidRPr="00EF1091">
        <w:rPr>
          <w:rFonts w:ascii="Times New Roman" w:hAnsi="Times New Roman"/>
          <w:sz w:val="28"/>
          <w:szCs w:val="28"/>
          <w:vertAlign w:val="subscript"/>
        </w:rPr>
        <w:t>1</w:t>
      </w:r>
      <w:r w:rsidRPr="00EF1091">
        <w:rPr>
          <w:rFonts w:ascii="Times New Roman" w:hAnsi="Times New Roman"/>
          <w:sz w:val="28"/>
          <w:szCs w:val="28"/>
        </w:rPr>
        <w:t xml:space="preserve"> + </w:t>
      </w:r>
      <w:smartTag w:uri="urn:schemas-microsoft-com:office:smarttags" w:element="place">
        <w:r w:rsidRPr="00EF1091">
          <w:rPr>
            <w:rFonts w:ascii="Times New Roman" w:hAnsi="Times New Roman"/>
            <w:sz w:val="28"/>
            <w:szCs w:val="28"/>
            <w:lang w:val="en-US"/>
          </w:rPr>
          <w:t>K</w:t>
        </w:r>
        <w:r w:rsidRPr="00EF1091">
          <w:rPr>
            <w:rFonts w:ascii="Times New Roman" w:hAnsi="Times New Roman"/>
            <w:sz w:val="28"/>
            <w:szCs w:val="28"/>
            <w:vertAlign w:val="subscript"/>
          </w:rPr>
          <w:t>2</w:t>
        </w:r>
      </w:smartTag>
      <w:r w:rsidRPr="00EF1091">
        <w:rPr>
          <w:rFonts w:ascii="Times New Roman" w:hAnsi="Times New Roman"/>
          <w:sz w:val="28"/>
          <w:szCs w:val="28"/>
        </w:rPr>
        <w:t xml:space="preserve">, </w:t>
      </w:r>
    </w:p>
    <w:p w:rsidR="00604F43" w:rsidRPr="00EF1091" w:rsidRDefault="00604F43" w:rsidP="00007691">
      <w:pPr>
        <w:ind w:firstLine="709"/>
        <w:rPr>
          <w:rFonts w:ascii="Times New Roman" w:hAnsi="Times New Roman"/>
          <w:sz w:val="28"/>
          <w:szCs w:val="28"/>
        </w:rPr>
      </w:pPr>
      <w:r w:rsidRPr="00EF1091">
        <w:rPr>
          <w:rFonts w:ascii="Times New Roman" w:hAnsi="Times New Roman"/>
          <w:sz w:val="28"/>
          <w:szCs w:val="28"/>
        </w:rPr>
        <w:t>где:</w:t>
      </w:r>
    </w:p>
    <w:p w:rsidR="00604F43" w:rsidRPr="00EF1091" w:rsidRDefault="00604F43" w:rsidP="00007691">
      <w:pPr>
        <w:ind w:firstLine="709"/>
        <w:jc w:val="both"/>
        <w:rPr>
          <w:rFonts w:ascii="Times New Roman" w:hAnsi="Times New Roman"/>
          <w:sz w:val="28"/>
          <w:szCs w:val="28"/>
        </w:rPr>
      </w:pPr>
      <w:r w:rsidRPr="00EF1091">
        <w:rPr>
          <w:rFonts w:ascii="Times New Roman" w:hAnsi="Times New Roman"/>
          <w:sz w:val="28"/>
          <w:szCs w:val="28"/>
          <w:lang w:val="en-US"/>
        </w:rPr>
        <w:t>K</w:t>
      </w:r>
      <w:r w:rsidRPr="00EF1091">
        <w:rPr>
          <w:rFonts w:ascii="Times New Roman" w:hAnsi="Times New Roman"/>
          <w:sz w:val="28"/>
          <w:szCs w:val="28"/>
          <w:vertAlign w:val="subscript"/>
        </w:rPr>
        <w:t>1</w:t>
      </w:r>
      <w:r w:rsidRPr="00EF1091">
        <w:rPr>
          <w:rFonts w:ascii="Times New Roman" w:hAnsi="Times New Roman"/>
          <w:sz w:val="28"/>
          <w:szCs w:val="28"/>
        </w:rPr>
        <w:t xml:space="preserve"> – повышающий коэффициент, определяемый в соответствии с пунктом 1 таблицы;</w:t>
      </w:r>
    </w:p>
    <w:p w:rsidR="00604F43" w:rsidRPr="00EF1091" w:rsidRDefault="00604F43" w:rsidP="00007691">
      <w:pPr>
        <w:ind w:firstLine="709"/>
        <w:jc w:val="both"/>
        <w:rPr>
          <w:rFonts w:ascii="Times New Roman" w:hAnsi="Times New Roman"/>
          <w:sz w:val="28"/>
          <w:szCs w:val="28"/>
        </w:rPr>
      </w:pPr>
      <w:smartTag w:uri="urn:schemas-microsoft-com:office:smarttags" w:element="place">
        <w:r w:rsidRPr="00EF1091">
          <w:rPr>
            <w:rFonts w:ascii="Times New Roman" w:hAnsi="Times New Roman"/>
            <w:sz w:val="28"/>
            <w:szCs w:val="28"/>
            <w:lang w:val="en-US"/>
          </w:rPr>
          <w:t>K</w:t>
        </w:r>
        <w:r w:rsidRPr="00EF1091">
          <w:rPr>
            <w:rFonts w:ascii="Times New Roman" w:hAnsi="Times New Roman"/>
            <w:sz w:val="28"/>
            <w:szCs w:val="28"/>
            <w:vertAlign w:val="subscript"/>
          </w:rPr>
          <w:t>2</w:t>
        </w:r>
      </w:smartTag>
      <w:r w:rsidRPr="00EF1091">
        <w:rPr>
          <w:rFonts w:ascii="Times New Roman" w:hAnsi="Times New Roman"/>
          <w:sz w:val="28"/>
          <w:szCs w:val="28"/>
        </w:rPr>
        <w:t xml:space="preserve"> – повышающий коэффициент, определяемы</w:t>
      </w:r>
      <w:r w:rsidRPr="00EF1091">
        <w:rPr>
          <w:rFonts w:ascii="Times New Roman" w:hAnsi="Times New Roman"/>
          <w:sz w:val="28"/>
          <w:szCs w:val="28"/>
        </w:rPr>
        <w:tab/>
        <w:t xml:space="preserve">й в соответствии </w:t>
      </w:r>
      <w:r w:rsidRPr="00EF1091">
        <w:rPr>
          <w:rFonts w:ascii="Times New Roman" w:hAnsi="Times New Roman"/>
          <w:sz w:val="28"/>
          <w:szCs w:val="28"/>
        </w:rPr>
        <w:br/>
        <w:t>с пунктом 2 таблицы.</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2.7.6. Расчет повышающего коэффициента (</w:t>
      </w:r>
      <w:r w:rsidRPr="00EF1091">
        <w:rPr>
          <w:rFonts w:ascii="Times New Roman" w:hAnsi="Times New Roman"/>
          <w:sz w:val="28"/>
          <w:szCs w:val="28"/>
          <w:lang w:val="en-US"/>
        </w:rPr>
        <w:t>K</w:t>
      </w:r>
      <w:r w:rsidRPr="00EF1091">
        <w:rPr>
          <w:rFonts w:ascii="Times New Roman" w:hAnsi="Times New Roman"/>
          <w:sz w:val="28"/>
          <w:szCs w:val="28"/>
          <w:vertAlign w:val="subscript"/>
        </w:rPr>
        <w:t>2</w:t>
      </w:r>
      <w:r w:rsidRPr="00EF1091">
        <w:rPr>
          <w:rFonts w:ascii="Times New Roman" w:hAnsi="Times New Roman"/>
          <w:sz w:val="28"/>
          <w:szCs w:val="28"/>
        </w:rPr>
        <w:t>) осуществляется следующим образом:</w:t>
      </w:r>
    </w:p>
    <w:p w:rsidR="00604F43" w:rsidRPr="00EF1091" w:rsidRDefault="00604F43" w:rsidP="00007691">
      <w:pPr>
        <w:ind w:firstLine="709"/>
        <w:jc w:val="both"/>
        <w:rPr>
          <w:rFonts w:ascii="Times New Roman" w:hAnsi="Times New Roman"/>
          <w:sz w:val="28"/>
          <w:szCs w:val="28"/>
        </w:rPr>
      </w:pPr>
      <w:r w:rsidRPr="00EF1091">
        <w:rPr>
          <w:rFonts w:ascii="Times New Roman" w:hAnsi="Times New Roman"/>
          <w:sz w:val="28"/>
          <w:szCs w:val="28"/>
        </w:rPr>
        <w:t xml:space="preserve">если доля выплат стимулирующего характера педагогических работников без учета персональных выплат &lt; 25%, то </w:t>
      </w:r>
      <w:r w:rsidRPr="00EF1091">
        <w:rPr>
          <w:rFonts w:ascii="Times New Roman" w:hAnsi="Times New Roman"/>
          <w:sz w:val="28"/>
          <w:szCs w:val="28"/>
          <w:lang w:val="en-US"/>
        </w:rPr>
        <w:t>K</w:t>
      </w:r>
      <w:r w:rsidRPr="00EF1091">
        <w:rPr>
          <w:rFonts w:ascii="Times New Roman" w:hAnsi="Times New Roman"/>
          <w:sz w:val="28"/>
          <w:szCs w:val="28"/>
          <w:vertAlign w:val="subscript"/>
        </w:rPr>
        <w:t>2</w:t>
      </w:r>
      <w:r w:rsidRPr="00EF1091">
        <w:rPr>
          <w:rFonts w:ascii="Times New Roman" w:hAnsi="Times New Roman"/>
          <w:sz w:val="28"/>
          <w:szCs w:val="28"/>
        </w:rPr>
        <w:t xml:space="preserve"> = 0%, </w:t>
      </w:r>
    </w:p>
    <w:p w:rsidR="00604F43" w:rsidRPr="00EF1091" w:rsidRDefault="00604F43" w:rsidP="00007691">
      <w:pPr>
        <w:ind w:firstLine="709"/>
        <w:jc w:val="both"/>
        <w:rPr>
          <w:rFonts w:ascii="Times New Roman" w:hAnsi="Times New Roman"/>
          <w:sz w:val="28"/>
          <w:szCs w:val="28"/>
        </w:rPr>
      </w:pPr>
      <w:r w:rsidRPr="00EF1091">
        <w:rPr>
          <w:rFonts w:ascii="Times New Roman" w:hAnsi="Times New Roman"/>
          <w:sz w:val="28"/>
          <w:szCs w:val="28"/>
        </w:rPr>
        <w:t xml:space="preserve">если доля выплат стимулирующего характера педагогических работников без учета персональных выплат &gt; 25%, то коэффициент рассчитывается </w:t>
      </w:r>
      <w:r w:rsidRPr="00EF1091">
        <w:rPr>
          <w:rFonts w:ascii="Times New Roman" w:hAnsi="Times New Roman"/>
          <w:sz w:val="28"/>
          <w:szCs w:val="28"/>
        </w:rPr>
        <w:br/>
        <w:t>по формуле:</w:t>
      </w:r>
    </w:p>
    <w:p w:rsidR="00604F43" w:rsidRPr="00EF1091" w:rsidRDefault="00604F43" w:rsidP="00007691">
      <w:pPr>
        <w:ind w:firstLine="709"/>
        <w:jc w:val="center"/>
        <w:rPr>
          <w:rFonts w:ascii="Times New Roman" w:hAnsi="Times New Roman"/>
          <w:sz w:val="28"/>
          <w:szCs w:val="28"/>
        </w:rPr>
      </w:pPr>
      <w:r w:rsidRPr="00EF1091">
        <w:rPr>
          <w:rFonts w:ascii="Times New Roman" w:hAnsi="Times New Roman"/>
          <w:sz w:val="28"/>
          <w:szCs w:val="28"/>
          <w:lang w:val="en-US"/>
        </w:rPr>
        <w:t>K</w:t>
      </w:r>
      <w:r w:rsidRPr="00EF1091">
        <w:rPr>
          <w:rFonts w:ascii="Times New Roman" w:hAnsi="Times New Roman"/>
          <w:sz w:val="28"/>
          <w:szCs w:val="28"/>
          <w:vertAlign w:val="subscript"/>
        </w:rPr>
        <w:t>2</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vertAlign w:val="subscript"/>
        </w:rPr>
        <w:t>1</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vertAlign w:val="subscript"/>
        </w:rPr>
        <w:t>окл</w:t>
      </w:r>
      <w:r w:rsidRPr="00EF1091">
        <w:rPr>
          <w:rFonts w:ascii="Times New Roman" w:hAnsi="Times New Roman"/>
          <w:sz w:val="28"/>
          <w:szCs w:val="28"/>
        </w:rPr>
        <w:t xml:space="preserve"> х 100%, </w:t>
      </w:r>
    </w:p>
    <w:p w:rsidR="00604F43" w:rsidRPr="00EF1091" w:rsidRDefault="00604F43" w:rsidP="00007691">
      <w:pPr>
        <w:ind w:firstLine="709"/>
        <w:rPr>
          <w:rFonts w:ascii="Times New Roman" w:hAnsi="Times New Roman"/>
          <w:sz w:val="28"/>
          <w:szCs w:val="28"/>
        </w:rPr>
      </w:pPr>
      <w:r w:rsidRPr="00EF1091">
        <w:rPr>
          <w:rFonts w:ascii="Times New Roman" w:hAnsi="Times New Roman"/>
          <w:sz w:val="28"/>
          <w:szCs w:val="28"/>
        </w:rPr>
        <w:t>где:</w:t>
      </w:r>
    </w:p>
    <w:p w:rsidR="00604F43" w:rsidRPr="00EF1091" w:rsidRDefault="00604F43" w:rsidP="00007691">
      <w:pPr>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1</w:t>
      </w:r>
      <w:r w:rsidRPr="00EF1091">
        <w:rPr>
          <w:rFonts w:ascii="Times New Roman" w:hAnsi="Times New Roman"/>
          <w:sz w:val="28"/>
          <w:szCs w:val="28"/>
        </w:rPr>
        <w:t xml:space="preserve"> – фонд оплаты труда педагогических работников, рассчитанный для установления повышающих коэффициентов;</w:t>
      </w:r>
    </w:p>
    <w:p w:rsidR="00604F43" w:rsidRPr="00EF1091" w:rsidRDefault="00604F43" w:rsidP="00007691">
      <w:pPr>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окл</w:t>
      </w:r>
      <w:r w:rsidRPr="00EF1091">
        <w:rPr>
          <w:rFonts w:ascii="Times New Roman" w:hAnsi="Times New Roman"/>
          <w:sz w:val="28"/>
          <w:szCs w:val="28"/>
        </w:rPr>
        <w:t xml:space="preserve"> – объем средств, предусмотренный на выплату окладов (должностных окладов), ставок заработной платы педагогических работников.</w:t>
      </w:r>
    </w:p>
    <w:p w:rsidR="00604F43" w:rsidRPr="00EF1091" w:rsidRDefault="00604F43" w:rsidP="00007691">
      <w:pPr>
        <w:ind w:firstLine="709"/>
        <w:jc w:val="center"/>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1</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vertAlign w:val="subscript"/>
        </w:rPr>
        <w:t>гар</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vertAlign w:val="subscript"/>
        </w:rPr>
        <w:t>стим</w:t>
      </w:r>
      <w:r w:rsidRPr="00EF1091">
        <w:rPr>
          <w:rFonts w:ascii="Times New Roman" w:hAnsi="Times New Roman"/>
          <w:sz w:val="28"/>
          <w:szCs w:val="28"/>
        </w:rPr>
        <w:t xml:space="preserve"> – </w:t>
      </w:r>
      <w:r w:rsidRPr="00EF1091">
        <w:rPr>
          <w:rFonts w:ascii="Times New Roman" w:hAnsi="Times New Roman"/>
          <w:sz w:val="28"/>
          <w:szCs w:val="28"/>
          <w:lang w:val="en-US"/>
        </w:rPr>
        <w:t>Q</w:t>
      </w:r>
      <w:r w:rsidRPr="00EF1091">
        <w:rPr>
          <w:rFonts w:ascii="Times New Roman" w:hAnsi="Times New Roman"/>
          <w:sz w:val="28"/>
          <w:szCs w:val="28"/>
          <w:vertAlign w:val="subscript"/>
        </w:rPr>
        <w:t>отп,</w:t>
      </w:r>
      <w:r w:rsidRPr="00EF1091">
        <w:rPr>
          <w:rFonts w:ascii="Times New Roman" w:hAnsi="Times New Roman"/>
          <w:sz w:val="28"/>
          <w:szCs w:val="28"/>
        </w:rPr>
        <w:t xml:space="preserve"> </w:t>
      </w:r>
    </w:p>
    <w:p w:rsidR="00604F43" w:rsidRPr="00EF1091" w:rsidRDefault="00604F43" w:rsidP="00007691">
      <w:pPr>
        <w:ind w:firstLine="709"/>
        <w:rPr>
          <w:rFonts w:ascii="Times New Roman" w:hAnsi="Times New Roman"/>
          <w:sz w:val="28"/>
          <w:szCs w:val="28"/>
        </w:rPr>
      </w:pPr>
      <w:r w:rsidRPr="00EF1091">
        <w:rPr>
          <w:rFonts w:ascii="Times New Roman" w:hAnsi="Times New Roman"/>
          <w:sz w:val="28"/>
          <w:szCs w:val="28"/>
        </w:rPr>
        <w:t>где:</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rPr>
        <w:t xml:space="preserve"> – общий объем фонда оплаты труда педагогических работников;</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гар</w:t>
      </w:r>
      <w:r w:rsidRPr="00EF1091">
        <w:rPr>
          <w:rFonts w:ascii="Times New Roman" w:hAnsi="Times New Roman"/>
          <w:sz w:val="28"/>
          <w:szCs w:val="28"/>
        </w:rPr>
        <w:t xml:space="preserve"> – фонд оплаты труда педагогических работников, состоящий </w:t>
      </w:r>
      <w:r w:rsidRPr="00EF1091">
        <w:rPr>
          <w:rFonts w:ascii="Times New Roman" w:hAnsi="Times New Roman"/>
          <w:sz w:val="28"/>
          <w:szCs w:val="28"/>
        </w:rPr>
        <w:br/>
        <w:t xml:space="preserve">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стим</w:t>
      </w:r>
      <w:r w:rsidRPr="00EF1091">
        <w:rPr>
          <w:rFonts w:ascii="Times New Roman" w:hAnsi="Times New Roman"/>
          <w:sz w:val="28"/>
          <w:szCs w:val="28"/>
        </w:rPr>
        <w:t xml:space="preserve"> – предельный фонд оплаты труда, который может направляться </w:t>
      </w:r>
      <w:r w:rsidRPr="00EF1091">
        <w:rPr>
          <w:rFonts w:ascii="Times New Roman" w:hAnsi="Times New Roman"/>
          <w:sz w:val="28"/>
          <w:szCs w:val="28"/>
        </w:rPr>
        <w:br/>
        <w:t>на выплаты стимулирующего характера педагогическим работникам, определяется в размере не менее 25% от фонда оплаты труда педагогических работников;</w:t>
      </w:r>
    </w:p>
    <w:p w:rsidR="00604F43" w:rsidRPr="00EF1091" w:rsidRDefault="00604F43" w:rsidP="00007691">
      <w:pPr>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отп</w:t>
      </w:r>
      <w:r w:rsidRPr="00EF1091">
        <w:rPr>
          <w:rFonts w:ascii="Times New Roman" w:hAnsi="Times New Roman"/>
          <w:sz w:val="28"/>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Если </w:t>
      </w:r>
      <w:r w:rsidRPr="00EF1091">
        <w:rPr>
          <w:rFonts w:ascii="Times New Roman" w:hAnsi="Times New Roman"/>
          <w:sz w:val="28"/>
          <w:szCs w:val="28"/>
          <w:lang w:val="en-US"/>
        </w:rPr>
        <w:t>K</w:t>
      </w:r>
      <w:r w:rsidRPr="00EF1091">
        <w:rPr>
          <w:rFonts w:ascii="Times New Roman" w:hAnsi="Times New Roman"/>
          <w:sz w:val="28"/>
          <w:szCs w:val="28"/>
        </w:rPr>
        <w:t xml:space="preserve"> &gt; предельного значения повышающего коэффициента, </w:t>
      </w:r>
      <w:r w:rsidRPr="00EF1091">
        <w:rPr>
          <w:rFonts w:ascii="Times New Roman" w:hAnsi="Times New Roman"/>
          <w:sz w:val="28"/>
          <w:szCs w:val="28"/>
        </w:rPr>
        <w:br/>
        <w:t>то повышающий коэффициент устанавливается в размере предельного значения.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Компенсационные выплаты и персональные стимулирующие выплаты устанавливаются от </w:t>
      </w:r>
      <w:r w:rsidRPr="00EF1091">
        <w:rPr>
          <w:rFonts w:ascii="Times New Roman" w:hAnsi="Times New Roman"/>
          <w:color w:val="000000"/>
          <w:sz w:val="28"/>
          <w:szCs w:val="28"/>
        </w:rPr>
        <w:t>минимального оклада</w:t>
      </w:r>
      <w:r w:rsidRPr="00EF1091">
        <w:rPr>
          <w:rFonts w:ascii="Times New Roman" w:hAnsi="Times New Roman"/>
          <w:sz w:val="28"/>
          <w:szCs w:val="28"/>
        </w:rPr>
        <w:t xml:space="preserve"> (должностного оклада), ставки заработной платы без учета повышающих коэффициентов.</w:t>
      </w:r>
      <w:bookmarkStart w:id="3" w:name="Par329"/>
      <w:bookmarkEnd w:id="3"/>
    </w:p>
    <w:p w:rsidR="00604F43" w:rsidRPr="00EF1091" w:rsidRDefault="00604F43" w:rsidP="00007691">
      <w:pPr>
        <w:widowControl w:val="0"/>
        <w:autoSpaceDE w:val="0"/>
        <w:autoSpaceDN w:val="0"/>
        <w:adjustRightInd w:val="0"/>
        <w:ind w:firstLine="540"/>
        <w:jc w:val="center"/>
        <w:rPr>
          <w:rFonts w:ascii="Times New Roman" w:hAnsi="Times New Roman"/>
          <w:sz w:val="28"/>
          <w:szCs w:val="28"/>
        </w:rPr>
      </w:pPr>
      <w:r w:rsidRPr="00EF1091">
        <w:rPr>
          <w:rFonts w:ascii="Times New Roman" w:hAnsi="Times New Roman"/>
          <w:sz w:val="28"/>
          <w:szCs w:val="28"/>
        </w:rPr>
        <w:t>3. ВЫПЛАТЫ КОМПЕНСАЦИОННОГО ХАРАКТЕРА (ВИДЫ, РАЗМЕР И УСЛОВИЯ)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3.1. К выплатам компенсационного характера относятся: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выплаты работникам, занятым на тяжелых работах, работах с вредными и (или) опасными и иными особыми условиями труда;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выплаты за работу в местностях с особыми климатическими условиями;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3.2. Виды выплат компенсационного характера, размеры и условия их осуществления устанавливаются в положениях об оплате труда учреждения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3.3.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местностях с особыми климатическими условиями.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3.4. 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w:t>
      </w:r>
      <w:hyperlink r:id="rId13" w:history="1">
        <w:r w:rsidRPr="00EF1091">
          <w:rPr>
            <w:rStyle w:val="Hyperlink"/>
            <w:rFonts w:ascii="Times New Roman" w:hAnsi="Times New Roman"/>
            <w:sz w:val="28"/>
            <w:szCs w:val="28"/>
          </w:rPr>
          <w:t>статьи 147</w:t>
        </w:r>
      </w:hyperlink>
      <w:r w:rsidRPr="00EF1091">
        <w:rPr>
          <w:rFonts w:ascii="Times New Roman" w:hAnsi="Times New Roman"/>
          <w:sz w:val="28"/>
          <w:szCs w:val="28"/>
        </w:rPr>
        <w:t xml:space="preserve"> Трудового кодекса Российской Федерации.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3.5. Доплата за работу в ночное время производится работникам в размере 35% части оклада (должностного оклада) рассчитанного за каждый час работы в ночное время. Ночным считается время с 22 до 5 часов.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3.6. Оплата труда в выходные и нерабочие праздничные дни производится на основании </w:t>
      </w:r>
      <w:hyperlink r:id="rId14" w:history="1">
        <w:r w:rsidRPr="00EF1091">
          <w:rPr>
            <w:rStyle w:val="Hyperlink"/>
            <w:rFonts w:ascii="Times New Roman" w:hAnsi="Times New Roman"/>
            <w:sz w:val="28"/>
            <w:szCs w:val="28"/>
          </w:rPr>
          <w:t>статьи 153</w:t>
        </w:r>
      </w:hyperlink>
      <w:r w:rsidRPr="00EF1091">
        <w:rPr>
          <w:rFonts w:ascii="Times New Roman" w:hAnsi="Times New Roman"/>
          <w:sz w:val="28"/>
          <w:szCs w:val="28"/>
        </w:rPr>
        <w:t xml:space="preserve"> Трудового кодекса Российской Федерации.</w:t>
      </w:r>
    </w:p>
    <w:p w:rsidR="00604F43" w:rsidRPr="00EF1091" w:rsidRDefault="00604F43" w:rsidP="00007691">
      <w:pPr>
        <w:widowControl w:val="0"/>
        <w:autoSpaceDE w:val="0"/>
        <w:autoSpaceDN w:val="0"/>
        <w:adjustRightInd w:val="0"/>
        <w:jc w:val="both"/>
        <w:rPr>
          <w:rFonts w:ascii="Times New Roman" w:hAnsi="Times New Roman"/>
          <w:sz w:val="28"/>
          <w:szCs w:val="28"/>
        </w:rPr>
      </w:pPr>
      <w:r w:rsidRPr="00EF1091">
        <w:rPr>
          <w:rFonts w:ascii="Times New Roman" w:hAnsi="Times New Roman"/>
          <w:sz w:val="28"/>
          <w:szCs w:val="28"/>
        </w:rPr>
        <w:t>3.7.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p w:rsidR="00604F43" w:rsidRPr="00EF1091" w:rsidRDefault="00604F43" w:rsidP="00007691">
      <w:pPr>
        <w:widowControl w:val="0"/>
        <w:tabs>
          <w:tab w:val="left" w:pos="8220"/>
        </w:tabs>
        <w:autoSpaceDE w:val="0"/>
        <w:autoSpaceDN w:val="0"/>
        <w:adjustRightInd w:val="0"/>
        <w:ind w:firstLine="540"/>
        <w:jc w:val="both"/>
        <w:rPr>
          <w:rFonts w:ascii="Times New Roman" w:hAnsi="Times New Roman"/>
          <w:sz w:val="28"/>
          <w:szCs w:val="28"/>
        </w:rPr>
      </w:pPr>
      <w:r>
        <w:rPr>
          <w:rFonts w:ascii="Times New Roman" w:hAnsi="Times New Roman"/>
          <w:sz w:val="28"/>
          <w:szCs w:val="28"/>
        </w:rPr>
        <w:tab/>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229"/>
        <w:gridCol w:w="2410"/>
      </w:tblGrid>
      <w:tr w:rsidR="00604F43" w:rsidRPr="00EF1091" w:rsidTr="00273B26">
        <w:tc>
          <w:tcPr>
            <w:tcW w:w="709"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 п/п</w:t>
            </w:r>
          </w:p>
        </w:tc>
        <w:tc>
          <w:tcPr>
            <w:tcW w:w="7229"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Виды компенсационных выплат</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 xml:space="preserve">Предельный размер в процентах к окладу (должностному окладу), ставке заработной платы </w:t>
            </w:r>
            <w:hyperlink r:id="rId15" w:history="1">
              <w:r w:rsidRPr="00EF1091">
                <w:rPr>
                  <w:rStyle w:val="Hyperlink"/>
                  <w:rFonts w:ascii="Times New Roman" w:hAnsi="Times New Roman"/>
                  <w:sz w:val="28"/>
                  <w:szCs w:val="28"/>
                </w:rPr>
                <w:t>&lt;*&gt;</w:t>
              </w:r>
            </w:hyperlink>
          </w:p>
        </w:tc>
      </w:tr>
      <w:tr w:rsidR="00604F43" w:rsidRPr="00EF1091" w:rsidTr="00273B26">
        <w:trPr>
          <w:trHeight w:val="1449"/>
        </w:trPr>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pStyle w:val="ConsPlusCell"/>
              <w:suppressAutoHyphens/>
              <w:rPr>
                <w:rFonts w:ascii="Times New Roman" w:hAnsi="Times New Roman" w:cs="Times New Roman"/>
                <w:sz w:val="28"/>
                <w:szCs w:val="28"/>
                <w:lang w:eastAsia="en-US"/>
              </w:rPr>
            </w:pPr>
            <w:r w:rsidRPr="00EF1091">
              <w:rPr>
                <w:rFonts w:ascii="Times New Roman" w:hAnsi="Times New Roman" w:cs="Times New Roman"/>
                <w:sz w:val="28"/>
                <w:szCs w:val="28"/>
              </w:rPr>
              <w:t xml:space="preserve">за работу в образовательных учреждениях </w:t>
            </w:r>
            <w:r w:rsidRPr="00EF1091">
              <w:rPr>
                <w:rFonts w:ascii="Times New Roman" w:hAnsi="Times New Roman" w:cs="Times New Roman"/>
                <w:sz w:val="28"/>
                <w:szCs w:val="28"/>
              </w:rPr>
              <w:br/>
              <w:t xml:space="preserve">для обучающихся с ограниченным возможностями здоровья  (отделениях, классах, группах) (кроме медицинских работников) </w:t>
            </w:r>
            <w:r w:rsidRPr="00EF1091">
              <w:rPr>
                <w:rFonts w:ascii="Times New Roman" w:eastAsia="Arial Unicode MS" w:hAnsi="Times New Roman" w:cs="Times New Roman"/>
                <w:sz w:val="28"/>
                <w:szCs w:val="28"/>
              </w:rPr>
              <w:t>с учетом количества обучающихся указанной категории</w:t>
            </w:r>
            <w:r w:rsidRPr="00EF1091">
              <w:rPr>
                <w:rFonts w:ascii="Times New Roman" w:hAnsi="Times New Roman" w:cs="Times New Roman"/>
                <w:sz w:val="28"/>
                <w:szCs w:val="28"/>
              </w:rPr>
              <w:t xml:space="preserve"> </w:t>
            </w:r>
            <w:hyperlink r:id="rId16" w:history="1">
              <w:r w:rsidRPr="00EF1091">
                <w:rPr>
                  <w:rStyle w:val="Hyperlink"/>
                  <w:rFonts w:ascii="Times New Roman" w:hAnsi="Times New Roman"/>
                  <w:sz w:val="28"/>
                  <w:szCs w:val="28"/>
                </w:rPr>
                <w:t>&lt;**&gt;</w:t>
              </w:r>
            </w:hyperlink>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20</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suppressAutoHyphens/>
              <w:autoSpaceDE w:val="0"/>
              <w:autoSpaceDN w:val="0"/>
              <w:adjustRightInd w:val="0"/>
              <w:jc w:val="both"/>
              <w:rPr>
                <w:rFonts w:ascii="Times New Roman" w:hAnsi="Times New Roman"/>
                <w:sz w:val="28"/>
                <w:szCs w:val="28"/>
                <w:lang w:eastAsia="ar-SA"/>
              </w:rPr>
            </w:pPr>
            <w:r w:rsidRPr="00EF1091">
              <w:rPr>
                <w:rFonts w:ascii="Times New Roman" w:hAnsi="Times New Roman"/>
                <w:sz w:val="28"/>
                <w:szCs w:val="28"/>
              </w:rPr>
              <w:t xml:space="preserve">за работу в санаторных образовательных учреждениях (классах, группах), группах оздоровительной направленности в дошкольных образовательных учреждениях </w:t>
            </w:r>
            <w:r w:rsidRPr="00EF1091">
              <w:rPr>
                <w:rFonts w:ascii="Times New Roman" w:eastAsia="Arial Unicode MS" w:hAnsi="Times New Roman"/>
                <w:sz w:val="28"/>
                <w:szCs w:val="28"/>
              </w:rPr>
              <w:t>с учетом количества обучающихся указанной категории</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20</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suppressAutoHyphens/>
              <w:autoSpaceDE w:val="0"/>
              <w:autoSpaceDN w:val="0"/>
              <w:adjustRightInd w:val="0"/>
              <w:rPr>
                <w:rFonts w:ascii="Times New Roman" w:hAnsi="Times New Roman"/>
                <w:sz w:val="28"/>
                <w:szCs w:val="28"/>
                <w:lang w:eastAsia="ar-SA"/>
              </w:rPr>
            </w:pPr>
            <w:r w:rsidRPr="00EF1091">
              <w:rPr>
                <w:rFonts w:ascii="Times New Roman" w:hAnsi="Times New Roman"/>
                <w:sz w:val="28"/>
                <w:szCs w:val="28"/>
              </w:rPr>
              <w:t>педагогическим работникам, работа которых связана с опасностью инфицирования микробактериями туберкулеза в стационарах для детей, страдающих различными формами туберкулезной инфекции</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25</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vAlign w:val="center"/>
          </w:tcPr>
          <w:p w:rsidR="00604F43" w:rsidRPr="00EF1091" w:rsidRDefault="00604F43" w:rsidP="00273B26">
            <w:pPr>
              <w:suppressAutoHyphens/>
              <w:autoSpaceDE w:val="0"/>
              <w:autoSpaceDN w:val="0"/>
              <w:adjustRightInd w:val="0"/>
              <w:rPr>
                <w:rFonts w:ascii="Times New Roman" w:hAnsi="Times New Roman"/>
                <w:sz w:val="28"/>
                <w:szCs w:val="28"/>
                <w:lang w:eastAsia="ar-SA"/>
              </w:rPr>
            </w:pPr>
            <w:r w:rsidRPr="00EF1091">
              <w:rPr>
                <w:rFonts w:ascii="Times New Roman" w:hAnsi="Times New Roman"/>
                <w:sz w:val="28"/>
                <w:szCs w:val="28"/>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20</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suppressAutoHyphens/>
              <w:autoSpaceDE w:val="0"/>
              <w:autoSpaceDN w:val="0"/>
              <w:adjustRightInd w:val="0"/>
              <w:rPr>
                <w:rFonts w:ascii="Times New Roman" w:hAnsi="Times New Roman"/>
                <w:sz w:val="28"/>
                <w:szCs w:val="28"/>
                <w:lang w:eastAsia="ar-SA"/>
              </w:rPr>
            </w:pPr>
            <w:r w:rsidRPr="00EF1091">
              <w:rPr>
                <w:rFonts w:ascii="Times New Roman" w:hAnsi="Times New Roman"/>
                <w:sz w:val="28"/>
                <w:szCs w:val="28"/>
              </w:rPr>
              <w:t xml:space="preserve">педагогическим работникам за индивидуальное обучение на дому обучающихся, осваивающих образовательные программы начального общего, основного общего и среднего общего образования и нуждающихся в длительном лечении, </w:t>
            </w:r>
            <w:r w:rsidRPr="00EF1091">
              <w:rPr>
                <w:rFonts w:ascii="Times New Roman" w:hAnsi="Times New Roman"/>
                <w:sz w:val="28"/>
                <w:szCs w:val="28"/>
              </w:rPr>
              <w:br/>
              <w:t xml:space="preserve">а также детей-инвалидов, которые по состоянию здоровья </w:t>
            </w:r>
            <w:r w:rsidRPr="00EF1091">
              <w:rPr>
                <w:rFonts w:ascii="Times New Roman" w:hAnsi="Times New Roman"/>
                <w:sz w:val="28"/>
                <w:szCs w:val="28"/>
              </w:rPr>
              <w:br/>
              <w:t xml:space="preserve">не могут посещать образовательные учреждения (при наличии соответствующего медицинского заключения), </w:t>
            </w:r>
            <w:r w:rsidRPr="00EF1091">
              <w:rPr>
                <w:rFonts w:ascii="Times New Roman" w:hAnsi="Times New Roman"/>
                <w:sz w:val="28"/>
                <w:szCs w:val="28"/>
              </w:rPr>
              <w:br/>
              <w:t xml:space="preserve">за индивидуальное и групповое обучение детей, находящихся на длительном лечении в медицинских организациях </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20</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autoSpaceDE w:val="0"/>
              <w:autoSpaceDN w:val="0"/>
              <w:adjustRightInd w:val="0"/>
              <w:jc w:val="both"/>
              <w:rPr>
                <w:rFonts w:ascii="Times New Roman" w:hAnsi="Times New Roman"/>
                <w:sz w:val="28"/>
                <w:szCs w:val="28"/>
                <w:lang w:eastAsia="ar-SA"/>
              </w:rPr>
            </w:pPr>
            <w:r w:rsidRPr="00EF1091">
              <w:rPr>
                <w:rFonts w:ascii="Times New Roman" w:hAnsi="Times New Roman"/>
                <w:sz w:val="28"/>
                <w:szCs w:val="28"/>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w:t>
            </w:r>
          </w:p>
          <w:p w:rsidR="00604F43" w:rsidRPr="00EF1091" w:rsidRDefault="00604F43" w:rsidP="00273B26">
            <w:pPr>
              <w:suppressAutoHyphens/>
              <w:autoSpaceDE w:val="0"/>
              <w:autoSpaceDN w:val="0"/>
              <w:adjustRightInd w:val="0"/>
              <w:rPr>
                <w:rFonts w:ascii="Times New Roman" w:hAnsi="Times New Roman"/>
                <w:color w:val="C00000"/>
                <w:sz w:val="28"/>
                <w:szCs w:val="28"/>
                <w:lang w:eastAsia="ar-SA"/>
              </w:rPr>
            </w:pPr>
            <w:r w:rsidRPr="00EF1091">
              <w:rPr>
                <w:rFonts w:ascii="Times New Roman" w:hAnsi="Times New Roman"/>
                <w:sz w:val="28"/>
                <w:szCs w:val="28"/>
              </w:rPr>
              <w:t>нормальной продолжительности рабочего времени</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15</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autoSpaceDE w:val="0"/>
              <w:autoSpaceDN w:val="0"/>
              <w:adjustRightInd w:val="0"/>
              <w:rPr>
                <w:rFonts w:ascii="Times New Roman" w:hAnsi="Times New Roman"/>
                <w:sz w:val="28"/>
                <w:szCs w:val="28"/>
                <w:lang w:eastAsia="ar-SA"/>
              </w:rPr>
            </w:pPr>
            <w:r w:rsidRPr="00EF1091">
              <w:rPr>
                <w:rFonts w:ascii="Times New Roman" w:hAnsi="Times New Roman"/>
                <w:sz w:val="28"/>
                <w:szCs w:val="28"/>
              </w:rPr>
              <w:t>водителям легковых автомобилей за ненормированный</w:t>
            </w:r>
          </w:p>
          <w:p w:rsidR="00604F43" w:rsidRPr="00EF1091" w:rsidRDefault="00604F43" w:rsidP="00273B26">
            <w:pPr>
              <w:suppressAutoHyphens/>
              <w:autoSpaceDE w:val="0"/>
              <w:autoSpaceDN w:val="0"/>
              <w:adjustRightInd w:val="0"/>
              <w:rPr>
                <w:rFonts w:ascii="Times New Roman" w:hAnsi="Times New Roman"/>
                <w:color w:val="C00000"/>
                <w:sz w:val="28"/>
                <w:szCs w:val="28"/>
                <w:lang w:eastAsia="ar-SA"/>
              </w:rPr>
            </w:pPr>
            <w:r w:rsidRPr="00EF1091">
              <w:rPr>
                <w:rFonts w:ascii="Times New Roman" w:hAnsi="Times New Roman"/>
                <w:sz w:val="28"/>
                <w:szCs w:val="28"/>
              </w:rPr>
              <w:t>рабочий день</w:t>
            </w:r>
          </w:p>
        </w:tc>
        <w:tc>
          <w:tcPr>
            <w:tcW w:w="2410" w:type="dxa"/>
            <w:vAlign w:val="center"/>
          </w:tcPr>
          <w:p w:rsidR="00604F43" w:rsidRPr="00EF1091" w:rsidRDefault="00604F43" w:rsidP="00273B26">
            <w:pPr>
              <w:suppressAutoHyphens/>
              <w:autoSpaceDE w:val="0"/>
              <w:autoSpaceDN w:val="0"/>
              <w:adjustRightInd w:val="0"/>
              <w:jc w:val="center"/>
              <w:rPr>
                <w:rFonts w:ascii="Times New Roman" w:hAnsi="Times New Roman"/>
                <w:sz w:val="28"/>
                <w:szCs w:val="28"/>
                <w:lang w:eastAsia="ar-SA"/>
              </w:rPr>
            </w:pPr>
            <w:r w:rsidRPr="00EF1091">
              <w:rPr>
                <w:rFonts w:ascii="Times New Roman" w:hAnsi="Times New Roman"/>
                <w:sz w:val="28"/>
                <w:szCs w:val="28"/>
              </w:rPr>
              <w:t>25</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suppressAutoHyphens/>
              <w:rPr>
                <w:rFonts w:ascii="Times New Roman" w:hAnsi="Times New Roman"/>
                <w:sz w:val="28"/>
                <w:szCs w:val="28"/>
                <w:lang w:eastAsia="ar-SA"/>
              </w:rPr>
            </w:pPr>
            <w:r w:rsidRPr="00EF1091">
              <w:rPr>
                <w:rFonts w:ascii="Times New Roman" w:hAnsi="Times New Roman"/>
                <w:sz w:val="28"/>
                <w:szCs w:val="28"/>
              </w:rPr>
              <w:t>за ненормированный рабочий день (за исключением водителей легковых автомобилей)</w:t>
            </w:r>
          </w:p>
        </w:tc>
        <w:tc>
          <w:tcPr>
            <w:tcW w:w="2410" w:type="dxa"/>
            <w:vAlign w:val="center"/>
          </w:tcPr>
          <w:p w:rsidR="00604F43" w:rsidRPr="00EF1091" w:rsidRDefault="00604F43" w:rsidP="00273B26">
            <w:pPr>
              <w:pStyle w:val="ConsPlusNormal"/>
              <w:widowControl/>
              <w:suppressAutoHyphens/>
              <w:ind w:firstLine="0"/>
              <w:jc w:val="center"/>
              <w:outlineLvl w:val="3"/>
              <w:rPr>
                <w:rFonts w:ascii="Times New Roman" w:hAnsi="Times New Roman" w:cs="Times New Roman"/>
                <w:sz w:val="28"/>
                <w:szCs w:val="28"/>
                <w:lang w:eastAsia="ar-SA"/>
              </w:rPr>
            </w:pPr>
            <w:r w:rsidRPr="00EF1091">
              <w:rPr>
                <w:rFonts w:ascii="Times New Roman" w:hAnsi="Times New Roman" w:cs="Times New Roman"/>
                <w:sz w:val="28"/>
                <w:szCs w:val="28"/>
                <w:lang w:eastAsia="ar-SA"/>
              </w:rPr>
              <w:t>15</w:t>
            </w:r>
          </w:p>
        </w:tc>
      </w:tr>
      <w:tr w:rsidR="00604F43" w:rsidRPr="00EF1091" w:rsidTr="00273B26">
        <w:tc>
          <w:tcPr>
            <w:tcW w:w="709" w:type="dxa"/>
            <w:vAlign w:val="center"/>
          </w:tcPr>
          <w:p w:rsidR="00604F43" w:rsidRPr="00EF1091" w:rsidRDefault="00604F43" w:rsidP="00273B26">
            <w:pPr>
              <w:numPr>
                <w:ilvl w:val="0"/>
                <w:numId w:val="44"/>
              </w:numPr>
              <w:suppressAutoHyphens/>
              <w:autoSpaceDE w:val="0"/>
              <w:autoSpaceDN w:val="0"/>
              <w:adjustRightInd w:val="0"/>
              <w:spacing w:after="0" w:line="240" w:lineRule="auto"/>
              <w:jc w:val="center"/>
              <w:rPr>
                <w:rFonts w:ascii="Times New Roman" w:hAnsi="Times New Roman"/>
                <w:sz w:val="28"/>
                <w:szCs w:val="28"/>
                <w:lang w:eastAsia="ar-SA"/>
              </w:rPr>
            </w:pPr>
          </w:p>
        </w:tc>
        <w:tc>
          <w:tcPr>
            <w:tcW w:w="7229" w:type="dxa"/>
          </w:tcPr>
          <w:p w:rsidR="00604F43" w:rsidRPr="00EF1091" w:rsidRDefault="00604F43" w:rsidP="00273B26">
            <w:pPr>
              <w:pStyle w:val="ConsPlusNormal"/>
              <w:ind w:firstLine="0"/>
              <w:jc w:val="both"/>
              <w:rPr>
                <w:rFonts w:ascii="Times New Roman" w:eastAsia="Arial Unicode MS" w:hAnsi="Times New Roman" w:cs="Times New Roman"/>
                <w:sz w:val="28"/>
                <w:szCs w:val="28"/>
              </w:rPr>
            </w:pPr>
            <w:r w:rsidRPr="00EF1091">
              <w:rPr>
                <w:rFonts w:ascii="Times New Roman" w:eastAsia="Arial Unicode MS" w:hAnsi="Times New Roman" w:cs="Times New Roman"/>
                <w:sz w:val="28"/>
                <w:szCs w:val="28"/>
              </w:rPr>
              <w:t xml:space="preserve">руководителям образовательных учреждений, имеющих отделения, классы, группы для обучающихся (воспитанников) с ограниченным возможностями здоровья </w:t>
            </w:r>
          </w:p>
        </w:tc>
        <w:tc>
          <w:tcPr>
            <w:tcW w:w="2410" w:type="dxa"/>
          </w:tcPr>
          <w:p w:rsidR="00604F43" w:rsidRPr="00EF1091" w:rsidRDefault="00604F43" w:rsidP="00273B26">
            <w:pPr>
              <w:pStyle w:val="ConsPlusNormal"/>
              <w:ind w:firstLine="0"/>
              <w:jc w:val="center"/>
              <w:rPr>
                <w:rFonts w:ascii="Times New Roman" w:eastAsia="Arial Unicode MS" w:hAnsi="Times New Roman" w:cs="Times New Roman"/>
                <w:sz w:val="28"/>
                <w:szCs w:val="28"/>
              </w:rPr>
            </w:pPr>
            <w:r w:rsidRPr="00EF1091">
              <w:rPr>
                <w:rFonts w:ascii="Times New Roman" w:eastAsia="Arial Unicode MS" w:hAnsi="Times New Roman" w:cs="Times New Roman"/>
                <w:sz w:val="28"/>
                <w:szCs w:val="28"/>
              </w:rPr>
              <w:t>15</w:t>
            </w:r>
          </w:p>
        </w:tc>
      </w:tr>
    </w:tbl>
    <w:p w:rsidR="00604F43" w:rsidRPr="00EF1091" w:rsidRDefault="00604F43" w:rsidP="00007691">
      <w:pPr>
        <w:widowControl w:val="0"/>
        <w:autoSpaceDE w:val="0"/>
        <w:autoSpaceDN w:val="0"/>
        <w:adjustRightInd w:val="0"/>
        <w:ind w:firstLine="540"/>
        <w:jc w:val="both"/>
        <w:rPr>
          <w:rFonts w:ascii="Times New Roman" w:hAnsi="Times New Roman"/>
          <w:sz w:val="28"/>
          <w:szCs w:val="28"/>
          <w:lang w:eastAsia="ar-SA"/>
        </w:rPr>
      </w:pPr>
      <w:r w:rsidRPr="00EF1091">
        <w:rPr>
          <w:rFonts w:ascii="Times New Roman" w:hAnsi="Times New Roman"/>
          <w:b/>
          <w:sz w:val="28"/>
          <w:szCs w:val="28"/>
        </w:rPr>
        <w:t xml:space="preserve">&lt;*&gt; </w:t>
      </w:r>
      <w:r w:rsidRPr="00EF1091">
        <w:rPr>
          <w:rFonts w:ascii="Times New Roman" w:hAnsi="Times New Roman"/>
          <w:sz w:val="28"/>
          <w:szCs w:val="28"/>
        </w:rPr>
        <w:t xml:space="preserve">   Без учета повышающих коэффициентов.</w:t>
      </w:r>
    </w:p>
    <w:p w:rsidR="00604F43" w:rsidRPr="00EF1091" w:rsidRDefault="00604F43" w:rsidP="00007691">
      <w:pPr>
        <w:autoSpaceDE w:val="0"/>
        <w:autoSpaceDN w:val="0"/>
        <w:adjustRightInd w:val="0"/>
        <w:ind w:firstLine="540"/>
        <w:jc w:val="both"/>
        <w:rPr>
          <w:rFonts w:ascii="Times New Roman" w:hAnsi="Times New Roman"/>
          <w:sz w:val="28"/>
          <w:szCs w:val="28"/>
        </w:rPr>
      </w:pPr>
      <w:r w:rsidRPr="00EF1091">
        <w:rPr>
          <w:rFonts w:ascii="Times New Roman" w:hAnsi="Times New Roman"/>
          <w:b/>
          <w:sz w:val="28"/>
          <w:szCs w:val="28"/>
        </w:rPr>
        <w:t xml:space="preserve">&lt;**&gt; </w:t>
      </w:r>
      <w:r w:rsidRPr="00EF1091">
        <w:rPr>
          <w:rFonts w:ascii="Times New Roman" w:hAnsi="Times New Roman"/>
          <w:sz w:val="28"/>
          <w:szCs w:val="28"/>
        </w:rPr>
        <w:t xml:space="preserve">В образовательных учреждениях, имеющих  группы для детей с ограниченными возможностями здоровья. </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4" w:name="Par381"/>
      <w:bookmarkEnd w:id="4"/>
      <w:r w:rsidRPr="00EF1091">
        <w:rPr>
          <w:rFonts w:ascii="Times New Roman" w:hAnsi="Times New Roman"/>
          <w:sz w:val="28"/>
          <w:szCs w:val="28"/>
        </w:rPr>
        <w:t>3.8. Оплата труда в других случаях выполнения работ в условиях, отклоняющихся от нормальных (при выполнении работ различной квалификации, совмещении профессий (должностей), сверхурочной работе и при выполнении работ в других условиях, отклоняющихся от нормальных), производится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3.9. Размеры и условия осуществления выплат компенсационного характера конкретизируются в трудовых договорах работников.</w:t>
      </w:r>
    </w:p>
    <w:p w:rsidR="00604F43" w:rsidRPr="00EF1091" w:rsidRDefault="00604F43" w:rsidP="00007691">
      <w:pPr>
        <w:widowControl w:val="0"/>
        <w:autoSpaceDE w:val="0"/>
        <w:autoSpaceDN w:val="0"/>
        <w:adjustRightInd w:val="0"/>
        <w:jc w:val="center"/>
        <w:outlineLvl w:val="1"/>
        <w:rPr>
          <w:rFonts w:ascii="Times New Roman" w:hAnsi="Times New Roman"/>
          <w:sz w:val="28"/>
          <w:szCs w:val="28"/>
        </w:rPr>
      </w:pPr>
      <w:bookmarkStart w:id="5" w:name="Par387"/>
      <w:bookmarkEnd w:id="5"/>
      <w:r w:rsidRPr="00EF1091">
        <w:rPr>
          <w:rFonts w:ascii="Times New Roman" w:hAnsi="Times New Roman"/>
          <w:sz w:val="28"/>
          <w:szCs w:val="28"/>
        </w:rPr>
        <w:t>4. ВЫПЛАТЫ СТИМУЛИРУЮЩЕГО ХАРАКТЕРА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4.1.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4.2. Выплаты стимулирующего характера, размеры и условия их введения устанавливаются коллективными договорами, локальными нормативными актами учреждения, принятыми с учетом мнения представительного органа работников.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4.3. Работникам учреждений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устанавливаются следующие виды выплат стимулирующего характера: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выплаты за качество </w:t>
      </w:r>
      <w:r>
        <w:rPr>
          <w:rFonts w:ascii="Times New Roman" w:hAnsi="Times New Roman"/>
          <w:sz w:val="28"/>
          <w:szCs w:val="28"/>
        </w:rPr>
        <w:t xml:space="preserve">,высокие результаты, важность </w:t>
      </w:r>
      <w:r w:rsidRPr="00EF1091">
        <w:rPr>
          <w:rFonts w:ascii="Times New Roman" w:hAnsi="Times New Roman"/>
          <w:sz w:val="28"/>
          <w:szCs w:val="28"/>
        </w:rPr>
        <w:t>выполняемых работ;</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региональной выплаты установленной   пунктом 4.15 настоящего раздела);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выплаты по итогам работы.</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4.4. Виды выплат должны отвечать уставным задачам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4.5. Максимальным размером выплаты стимулирующего характера не ограничены и устанавливаются в пределах фонда оплаты труда.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4.6. Руководитель учреждения при рассмотрении вопроса о стимулировании работника учитывает аналитическую информацию органов самоуправления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4.7.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4.8. Стимулирующие выплаты, за исключением выплат по итогам работы, устанавливаются руководителем учреждения ежемесячно, ежеквартально или на год, в соответствии с локальным нормативным актом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6" w:name="Par406"/>
      <w:bookmarkEnd w:id="6"/>
      <w:r w:rsidRPr="00EF1091">
        <w:rPr>
          <w:rFonts w:ascii="Times New Roman" w:hAnsi="Times New Roman"/>
          <w:sz w:val="28"/>
          <w:szCs w:val="28"/>
        </w:rPr>
        <w:t xml:space="preserve">4.9.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для работников образовательных учреждений определяются согласно </w:t>
      </w:r>
      <w:hyperlink r:id="rId17" w:anchor="Par635" w:history="1">
        <w:r w:rsidRPr="00EF1091">
          <w:rPr>
            <w:rStyle w:val="Hyperlink"/>
            <w:rFonts w:ascii="Times New Roman" w:hAnsi="Times New Roman"/>
            <w:sz w:val="28"/>
            <w:szCs w:val="28"/>
          </w:rPr>
          <w:t>приложению № 1</w:t>
        </w:r>
      </w:hyperlink>
      <w:r w:rsidRPr="00EF1091">
        <w:rPr>
          <w:rFonts w:ascii="Times New Roman" w:hAnsi="Times New Roman"/>
          <w:sz w:val="28"/>
          <w:szCs w:val="28"/>
        </w:rPr>
        <w:t>,4 к настоящему Положению.</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7" w:name="Par407"/>
      <w:bookmarkEnd w:id="7"/>
      <w:r w:rsidRPr="00EF1091">
        <w:rPr>
          <w:rFonts w:ascii="Times New Roman" w:hAnsi="Times New Roman"/>
          <w:sz w:val="28"/>
          <w:szCs w:val="28"/>
        </w:rPr>
        <w:t>4.10. Оценка результативности и качества труда работников производится с периодичностью, указанной соответственно в подпунктах 4.8, настоящего Положения и приложении  №1,4 к настоящему Положению. При этом оценка производится по каждому критерию без исключения и учитывается в целях предоставления соответствующих выплат стимулирующего характера ежемесячно .</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При осуществлении выплат, предусмотренных </w:t>
      </w:r>
      <w:hyperlink r:id="rId18" w:anchor="Par406" w:history="1">
        <w:r w:rsidRPr="00EF1091">
          <w:rPr>
            <w:rStyle w:val="Hyperlink"/>
            <w:rFonts w:ascii="Times New Roman" w:hAnsi="Times New Roman"/>
            <w:sz w:val="28"/>
            <w:szCs w:val="28"/>
          </w:rPr>
          <w:t>пунктами 4.</w:t>
        </w:r>
      </w:hyperlink>
      <w:r w:rsidRPr="00EF1091">
        <w:rPr>
          <w:rFonts w:ascii="Times New Roman" w:hAnsi="Times New Roman"/>
          <w:sz w:val="28"/>
          <w:szCs w:val="28"/>
        </w:rPr>
        <w:t xml:space="preserve">9,  могут применяться иные критерии оценки результативности и качества труда работников, не предусмотренные </w:t>
      </w:r>
      <w:hyperlink r:id="rId19" w:anchor="Par635" w:history="1">
        <w:r w:rsidRPr="00EF1091">
          <w:rPr>
            <w:rStyle w:val="Hyperlink"/>
            <w:rFonts w:ascii="Times New Roman" w:hAnsi="Times New Roman"/>
            <w:sz w:val="28"/>
            <w:szCs w:val="28"/>
          </w:rPr>
          <w:t>приложениями № 1</w:t>
        </w:r>
      </w:hyperlink>
      <w:r w:rsidRPr="00EF1091">
        <w:rPr>
          <w:rFonts w:ascii="Times New Roman" w:hAnsi="Times New Roman"/>
          <w:sz w:val="28"/>
          <w:szCs w:val="28"/>
        </w:rPr>
        <w:t xml:space="preserve">, </w:t>
      </w:r>
      <w:hyperlink r:id="rId20" w:anchor="Par1579" w:history="1">
        <w:r w:rsidRPr="00EF1091">
          <w:rPr>
            <w:rStyle w:val="Hyperlink"/>
            <w:rFonts w:ascii="Times New Roman" w:hAnsi="Times New Roman"/>
            <w:sz w:val="28"/>
            <w:szCs w:val="28"/>
          </w:rPr>
          <w:t>4</w:t>
        </w:r>
      </w:hyperlink>
      <w:r w:rsidRPr="00EF1091">
        <w:rPr>
          <w:rFonts w:ascii="Times New Roman" w:hAnsi="Times New Roman"/>
          <w:sz w:val="28"/>
          <w:szCs w:val="28"/>
        </w:rPr>
        <w:t>, 6 к настоящему Положению, которые устанавливаются в коллективных договорах, соглашениях, локальных нормативных актах учреждений, устанавливающих системы оплаты труда.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4.12. Персональные выплаты (с учетом сложности, напряженности и особого режима работы, опыта работы, повышения уровня оплаты труда молодым специалистам) определяются в процентном отношении к окладу (должностному окладу), ставке заработной платы.</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При осуществлении выплат, предусмотренных настоящим пунктом, учреждения вправе дифференцировать персональные выплаты за сложность, напряженность и особый режим работы, предусмотренные </w:t>
      </w:r>
      <w:hyperlink r:id="rId21" w:anchor="Par2080" w:history="1">
        <w:r w:rsidRPr="00EF1091">
          <w:rPr>
            <w:rStyle w:val="Hyperlink"/>
            <w:rFonts w:ascii="Times New Roman" w:hAnsi="Times New Roman"/>
            <w:sz w:val="28"/>
            <w:szCs w:val="28"/>
          </w:rPr>
          <w:t xml:space="preserve">приложением </w:t>
        </w:r>
      </w:hyperlink>
      <w:r w:rsidRPr="00EF1091">
        <w:rPr>
          <w:rFonts w:ascii="Times New Roman" w:hAnsi="Times New Roman"/>
          <w:sz w:val="28"/>
          <w:szCs w:val="28"/>
        </w:rPr>
        <w:t>№ 5 к настоящему Положению.</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4.13. При выплатах по итогам работы учитывается: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объем освоения выделенных бюджетных средств;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объем ввода законченных ремонтов объектов;</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инициатива, творчество и применение в работе современных форм и методов организации труда;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достижение высоких результатов в работе за определенный период;</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участие в инновационной деятельности;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участие в соответствующем периоде в выполнении важных работ, мероприятий.</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 xml:space="preserve">Размер выплат по итогам работы работникам учреждений устанавливается в соответствии с </w:t>
      </w:r>
      <w:hyperlink r:id="rId22" w:anchor="Par2274" w:history="1">
        <w:r w:rsidRPr="00EF1091">
          <w:rPr>
            <w:rStyle w:val="Hyperlink"/>
            <w:rFonts w:ascii="Times New Roman" w:hAnsi="Times New Roman"/>
            <w:sz w:val="28"/>
            <w:szCs w:val="28"/>
          </w:rPr>
          <w:t xml:space="preserve">приложением № </w:t>
        </w:r>
      </w:hyperlink>
      <w:r w:rsidRPr="00EF1091">
        <w:rPr>
          <w:rFonts w:ascii="Times New Roman" w:hAnsi="Times New Roman"/>
          <w:sz w:val="28"/>
          <w:szCs w:val="28"/>
        </w:rPr>
        <w:t>6 к настоящему Положению.</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 xml:space="preserve">4.14. </w:t>
      </w:r>
      <w:bookmarkStart w:id="8" w:name="Par458"/>
      <w:bookmarkEnd w:id="8"/>
      <w:r w:rsidRPr="00EF1091">
        <w:rPr>
          <w:rFonts w:ascii="Times New Roman" w:hAnsi="Times New Roman"/>
          <w:sz w:val="28"/>
          <w:szCs w:val="28"/>
        </w:rPr>
        <w:t>При установлении размера выплат стимулирующего характера конкретному работнику (за исключением персональных выплат)  образовательные учреждения применяют балльную оценку.</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Размер выплаты, осуществляемой конкретному работнику учреждения, определяется по формуле:</w:t>
      </w:r>
    </w:p>
    <w:p w:rsidR="00604F43" w:rsidRPr="00EF1091" w:rsidRDefault="00604F43" w:rsidP="00007691">
      <w:pPr>
        <w:widowControl w:val="0"/>
        <w:autoSpaceDE w:val="0"/>
        <w:autoSpaceDN w:val="0"/>
        <w:adjustRightInd w:val="0"/>
        <w:ind w:firstLine="709"/>
        <w:jc w:val="center"/>
        <w:rPr>
          <w:rFonts w:ascii="Times New Roman" w:hAnsi="Times New Roman"/>
          <w:sz w:val="28"/>
          <w:szCs w:val="28"/>
        </w:rPr>
      </w:pPr>
      <w:r w:rsidRPr="00EF1091">
        <w:rPr>
          <w:rFonts w:ascii="Times New Roman" w:hAnsi="Times New Roman"/>
          <w:sz w:val="28"/>
          <w:szCs w:val="28"/>
        </w:rPr>
        <w:t xml:space="preserve">С = С </w:t>
      </w:r>
      <w:r w:rsidRPr="00EF1091">
        <w:rPr>
          <w:rFonts w:ascii="Times New Roman" w:hAnsi="Times New Roman"/>
          <w:sz w:val="28"/>
          <w:szCs w:val="28"/>
          <w:vertAlign w:val="subscript"/>
        </w:rPr>
        <w:t>1 балла</w:t>
      </w:r>
      <w:r w:rsidRPr="00EF1091">
        <w:rPr>
          <w:rFonts w:ascii="Times New Roman" w:hAnsi="Times New Roman"/>
          <w:sz w:val="28"/>
          <w:szCs w:val="28"/>
        </w:rPr>
        <w:t xml:space="preserve"> х Б</w:t>
      </w:r>
      <w:r w:rsidRPr="00EF1091">
        <w:rPr>
          <w:rFonts w:ascii="Times New Roman" w:hAnsi="Times New Roman"/>
          <w:sz w:val="28"/>
          <w:szCs w:val="28"/>
          <w:vertAlign w:val="subscript"/>
          <w:lang w:val="en-US"/>
        </w:rPr>
        <w:t>i</w:t>
      </w:r>
      <w:r w:rsidRPr="00EF1091">
        <w:rPr>
          <w:rFonts w:ascii="Times New Roman" w:hAnsi="Times New Roman"/>
          <w:sz w:val="28"/>
          <w:szCs w:val="28"/>
        </w:rPr>
        <w:t xml:space="preserve">, </w:t>
      </w:r>
    </w:p>
    <w:p w:rsidR="00604F43" w:rsidRPr="00EF1091" w:rsidRDefault="00604F43" w:rsidP="00007691">
      <w:pPr>
        <w:widowControl w:val="0"/>
        <w:autoSpaceDE w:val="0"/>
        <w:autoSpaceDN w:val="0"/>
        <w:adjustRightInd w:val="0"/>
        <w:ind w:firstLine="709"/>
        <w:rPr>
          <w:rFonts w:ascii="Times New Roman" w:hAnsi="Times New Roman"/>
          <w:sz w:val="28"/>
          <w:szCs w:val="28"/>
        </w:rPr>
      </w:pPr>
      <w:r w:rsidRPr="00EF1091">
        <w:rPr>
          <w:rFonts w:ascii="Times New Roman" w:hAnsi="Times New Roman"/>
          <w:sz w:val="28"/>
          <w:szCs w:val="28"/>
        </w:rPr>
        <w:t>где:</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С – размер выплаты, осуществляемой конкретному работнику учреждения в плановом периоде;</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С</w:t>
      </w:r>
      <w:r w:rsidRPr="00EF1091">
        <w:rPr>
          <w:rFonts w:ascii="Times New Roman" w:hAnsi="Times New Roman"/>
          <w:sz w:val="28"/>
          <w:szCs w:val="28"/>
          <w:vertAlign w:val="subscript"/>
        </w:rPr>
        <w:t>1 балла</w:t>
      </w:r>
      <w:r w:rsidRPr="00EF1091">
        <w:rPr>
          <w:rFonts w:ascii="Times New Roman" w:hAnsi="Times New Roman"/>
          <w:i/>
          <w:sz w:val="28"/>
          <w:szCs w:val="28"/>
        </w:rPr>
        <w:t xml:space="preserve"> -</w:t>
      </w:r>
      <w:r w:rsidRPr="00EF1091">
        <w:rPr>
          <w:rFonts w:ascii="Times New Roman" w:hAnsi="Times New Roman"/>
          <w:sz w:val="28"/>
          <w:szCs w:val="28"/>
        </w:rPr>
        <w:t xml:space="preserve"> стоимость для определения размеров стимулирующих выплат </w:t>
      </w:r>
      <w:r w:rsidRPr="00EF1091">
        <w:rPr>
          <w:rFonts w:ascii="Times New Roman" w:hAnsi="Times New Roman"/>
          <w:sz w:val="28"/>
          <w:szCs w:val="28"/>
        </w:rPr>
        <w:br/>
        <w:t>на плановый период;</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Б</w:t>
      </w:r>
      <w:r w:rsidRPr="00EF1091">
        <w:rPr>
          <w:rFonts w:ascii="Times New Roman" w:hAnsi="Times New Roman"/>
          <w:sz w:val="28"/>
          <w:szCs w:val="28"/>
          <w:vertAlign w:val="subscript"/>
          <w:lang w:val="en-US"/>
        </w:rPr>
        <w:t>i</w:t>
      </w:r>
      <w:r w:rsidRPr="00EF1091">
        <w:rPr>
          <w:rFonts w:ascii="Times New Roman" w:hAnsi="Times New Roman"/>
          <w:sz w:val="28"/>
          <w:szCs w:val="28"/>
          <w:vertAlign w:val="subscript"/>
        </w:rPr>
        <w:t xml:space="preserve"> </w:t>
      </w:r>
      <w:r w:rsidRPr="00EF1091">
        <w:rPr>
          <w:rFonts w:ascii="Times New Roman" w:hAnsi="Times New Roman"/>
          <w:sz w:val="28"/>
          <w:szCs w:val="28"/>
        </w:rPr>
        <w:t xml:space="preserve">– количество баллов по результатам оценки труда i-го работника учреждения, исчисленное в суммовом выражении по показателям оценки </w:t>
      </w:r>
      <w:r w:rsidRPr="00EF1091">
        <w:rPr>
          <w:rFonts w:ascii="Times New Roman" w:hAnsi="Times New Roman"/>
          <w:sz w:val="28"/>
          <w:szCs w:val="28"/>
        </w:rPr>
        <w:br/>
        <w:t>за отчетный период.</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vertAlign w:val="subscript"/>
        </w:rPr>
      </w:pPr>
      <w:r w:rsidRPr="00EF1091">
        <w:rPr>
          <w:rFonts w:ascii="Times New Roman" w:hAnsi="Times New Roman"/>
          <w:sz w:val="28"/>
          <w:szCs w:val="28"/>
        </w:rPr>
        <w:t xml:space="preserve">                                                                         </w:t>
      </w:r>
      <w:r w:rsidRPr="00EF1091">
        <w:rPr>
          <w:rFonts w:ascii="Times New Roman" w:hAnsi="Times New Roman"/>
          <w:sz w:val="28"/>
          <w:szCs w:val="28"/>
          <w:vertAlign w:val="subscript"/>
          <w:lang w:val="en-US"/>
        </w:rPr>
        <w:t>i</w:t>
      </w:r>
      <w:r w:rsidRPr="00EF1091">
        <w:rPr>
          <w:rFonts w:ascii="Times New Roman" w:hAnsi="Times New Roman"/>
          <w:sz w:val="28"/>
          <w:szCs w:val="28"/>
          <w:vertAlign w:val="subscript"/>
        </w:rPr>
        <w:t>=1</w:t>
      </w:r>
    </w:p>
    <w:p w:rsidR="00604F43" w:rsidRPr="00EF1091" w:rsidRDefault="00604F43" w:rsidP="00007691">
      <w:pPr>
        <w:widowControl w:val="0"/>
        <w:autoSpaceDE w:val="0"/>
        <w:autoSpaceDN w:val="0"/>
        <w:adjustRightInd w:val="0"/>
        <w:ind w:firstLine="709"/>
        <w:jc w:val="center"/>
        <w:rPr>
          <w:rFonts w:ascii="Times New Roman" w:hAnsi="Times New Roman"/>
          <w:sz w:val="28"/>
          <w:szCs w:val="28"/>
        </w:rPr>
      </w:pPr>
      <w:r w:rsidRPr="00EF1091">
        <w:rPr>
          <w:rFonts w:ascii="Times New Roman" w:hAnsi="Times New Roman"/>
          <w:sz w:val="28"/>
          <w:szCs w:val="28"/>
          <w:lang w:val="en-US"/>
        </w:rPr>
        <w:t>C</w:t>
      </w:r>
      <w:r w:rsidRPr="00EF1091">
        <w:rPr>
          <w:rFonts w:ascii="Times New Roman" w:hAnsi="Times New Roman"/>
          <w:sz w:val="28"/>
          <w:szCs w:val="28"/>
          <w:vertAlign w:val="subscript"/>
        </w:rPr>
        <w:t xml:space="preserve">1 балла </w:t>
      </w:r>
      <w:r w:rsidRPr="00EF1091">
        <w:rPr>
          <w:rFonts w:ascii="Times New Roman" w:hAnsi="Times New Roman"/>
          <w:sz w:val="28"/>
          <w:szCs w:val="28"/>
        </w:rPr>
        <w:t xml:space="preserve">= </w:t>
      </w:r>
      <w:r w:rsidRPr="00EF1091">
        <w:rPr>
          <w:rFonts w:ascii="Times New Roman" w:hAnsi="Times New Roman"/>
          <w:sz w:val="28"/>
          <w:szCs w:val="28"/>
          <w:lang w:val="en-US"/>
        </w:rPr>
        <w:t>Q</w:t>
      </w:r>
      <w:r w:rsidRPr="00EF1091">
        <w:rPr>
          <w:rFonts w:ascii="Times New Roman" w:hAnsi="Times New Roman"/>
          <w:sz w:val="28"/>
          <w:szCs w:val="28"/>
          <w:vertAlign w:val="subscript"/>
        </w:rPr>
        <w:t xml:space="preserve">стим. раб. </w:t>
      </w:r>
      <w:r w:rsidRPr="00EF1091">
        <w:rPr>
          <w:rFonts w:ascii="Times New Roman" w:hAnsi="Times New Roman"/>
          <w:sz w:val="28"/>
          <w:szCs w:val="28"/>
        </w:rPr>
        <w:t xml:space="preserve">/ </w:t>
      </w:r>
      <w:r w:rsidRPr="00EF1091">
        <w:rPr>
          <w:rFonts w:ascii="Times New Roman" w:hAnsi="Times New Roman"/>
          <w:sz w:val="28"/>
          <w:szCs w:val="28"/>
          <w:lang w:val="en-US"/>
        </w:rPr>
        <w:t>SUM</w:t>
      </w:r>
      <w:r w:rsidRPr="00EF1091">
        <w:rPr>
          <w:rFonts w:ascii="Times New Roman" w:hAnsi="Times New Roman"/>
          <w:sz w:val="28"/>
          <w:szCs w:val="28"/>
        </w:rPr>
        <w:t xml:space="preserve"> Б, </w:t>
      </w:r>
    </w:p>
    <w:p w:rsidR="00604F43" w:rsidRPr="00EF1091" w:rsidRDefault="00604F43" w:rsidP="00007691">
      <w:pPr>
        <w:widowControl w:val="0"/>
        <w:autoSpaceDE w:val="0"/>
        <w:autoSpaceDN w:val="0"/>
        <w:adjustRightInd w:val="0"/>
        <w:ind w:firstLine="709"/>
        <w:jc w:val="center"/>
        <w:rPr>
          <w:rFonts w:ascii="Times New Roman" w:hAnsi="Times New Roman"/>
          <w:sz w:val="28"/>
          <w:szCs w:val="28"/>
          <w:vertAlign w:val="superscript"/>
        </w:rPr>
      </w:pPr>
      <w:r w:rsidRPr="00EF1091">
        <w:rPr>
          <w:rFonts w:ascii="Times New Roman" w:hAnsi="Times New Roman"/>
          <w:sz w:val="28"/>
          <w:szCs w:val="28"/>
          <w:vertAlign w:val="superscript"/>
        </w:rPr>
        <w:t xml:space="preserve">                                                 </w:t>
      </w:r>
      <w:r w:rsidRPr="00EF1091">
        <w:rPr>
          <w:rFonts w:ascii="Times New Roman" w:hAnsi="Times New Roman"/>
          <w:sz w:val="28"/>
          <w:szCs w:val="28"/>
          <w:vertAlign w:val="superscript"/>
          <w:lang w:val="en-US"/>
        </w:rPr>
        <w:t>ni</w:t>
      </w:r>
    </w:p>
    <w:p w:rsidR="00604F43" w:rsidRPr="00EF1091" w:rsidRDefault="00604F43" w:rsidP="00007691">
      <w:pPr>
        <w:widowControl w:val="0"/>
        <w:autoSpaceDE w:val="0"/>
        <w:autoSpaceDN w:val="0"/>
        <w:adjustRightInd w:val="0"/>
        <w:ind w:firstLine="709"/>
        <w:jc w:val="center"/>
        <w:rPr>
          <w:rFonts w:ascii="Times New Roman" w:hAnsi="Times New Roman"/>
          <w:sz w:val="28"/>
          <w:szCs w:val="28"/>
          <w:vertAlign w:val="superscript"/>
        </w:rPr>
      </w:pPr>
      <w:r w:rsidRPr="00EF1091">
        <w:rPr>
          <w:rFonts w:ascii="Times New Roman" w:hAnsi="Times New Roman"/>
          <w:sz w:val="28"/>
          <w:szCs w:val="28"/>
        </w:rPr>
        <w:t>где:</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стим. раб.</w:t>
      </w:r>
      <w:r w:rsidRPr="00EF1091">
        <w:rPr>
          <w:rFonts w:ascii="Times New Roman" w:hAnsi="Times New Roman"/>
          <w:i/>
          <w:sz w:val="28"/>
          <w:szCs w:val="28"/>
          <w:vertAlign w:val="subscript"/>
        </w:rPr>
        <w:t xml:space="preserve"> </w:t>
      </w:r>
      <w:r w:rsidRPr="00EF1091">
        <w:rPr>
          <w:rFonts w:ascii="Times New Roman" w:hAnsi="Times New Roman"/>
          <w:i/>
          <w:sz w:val="28"/>
          <w:szCs w:val="28"/>
        </w:rPr>
        <w:t>–</w:t>
      </w:r>
      <w:r w:rsidRPr="00EF1091">
        <w:rPr>
          <w:rFonts w:ascii="Times New Roman" w:hAnsi="Times New Roman"/>
          <w:sz w:val="28"/>
          <w:szCs w:val="28"/>
        </w:rPr>
        <w:t xml:space="preserve"> фонд оплаты труда, предназначенный для осуществления стимулирующих выплат работникам учреждения в месяц в плановом периоде;</w:t>
      </w:r>
    </w:p>
    <w:p w:rsidR="00604F43" w:rsidRPr="00EF1091" w:rsidRDefault="00604F43" w:rsidP="00007691">
      <w:pPr>
        <w:widowControl w:val="0"/>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rPr>
        <w:t xml:space="preserve">n – количество физических лиц учреждения, подлежащих оценке </w:t>
      </w:r>
      <w:r w:rsidRPr="00EF1091">
        <w:rPr>
          <w:rFonts w:ascii="Times New Roman" w:hAnsi="Times New Roman"/>
          <w:sz w:val="28"/>
          <w:szCs w:val="28"/>
        </w:rPr>
        <w:br/>
        <w:t>за отчетный период (год, квартал, месяц), за исключением руководителя, заместителей и главного бухгалтера учреждения.</w:t>
      </w:r>
    </w:p>
    <w:p w:rsidR="00604F43" w:rsidRPr="00EF1091" w:rsidRDefault="00604F43" w:rsidP="00007691">
      <w:pPr>
        <w:widowControl w:val="0"/>
        <w:tabs>
          <w:tab w:val="left" w:pos="2166"/>
        </w:tabs>
        <w:autoSpaceDE w:val="0"/>
        <w:autoSpaceDN w:val="0"/>
        <w:adjustRightInd w:val="0"/>
        <w:ind w:firstLine="709"/>
        <w:jc w:val="both"/>
        <w:rPr>
          <w:rFonts w:ascii="Times New Roman" w:hAnsi="Times New Roman"/>
          <w:sz w:val="28"/>
          <w:szCs w:val="28"/>
        </w:rPr>
      </w:pPr>
      <w:r w:rsidRPr="00EF1091">
        <w:rPr>
          <w:rFonts w:ascii="Times New Roman" w:hAnsi="Times New Roman"/>
          <w:sz w:val="28"/>
          <w:szCs w:val="28"/>
          <w:lang w:val="en-US"/>
        </w:rPr>
        <w:t>Q</w:t>
      </w:r>
      <w:r w:rsidRPr="00EF1091">
        <w:rPr>
          <w:rFonts w:ascii="Times New Roman" w:hAnsi="Times New Roman"/>
          <w:sz w:val="28"/>
          <w:szCs w:val="28"/>
          <w:vertAlign w:val="subscript"/>
        </w:rPr>
        <w:t>стим. раб.</w:t>
      </w:r>
      <w:r w:rsidRPr="00EF1091">
        <w:rPr>
          <w:rFonts w:ascii="Times New Roman" w:hAnsi="Times New Roman"/>
          <w:sz w:val="28"/>
          <w:szCs w:val="28"/>
        </w:rPr>
        <w:t xml:space="preserve"> ≥ 25% от фонда оплаты труда работников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4.15. Работникам, месячная заработная плата которых при полностью отработанной норме рабочего времени и выполненной норме труда (трудовых обязанностей) не превышает размер заработной платы, установленной в Красноярском крае для территории Канского района, предоставляется региональная выплата.</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в Красноярском крае для территории Канского района,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rsidR="00604F43" w:rsidRPr="00EF1091" w:rsidRDefault="00604F43" w:rsidP="00007691">
      <w:pPr>
        <w:widowControl w:val="0"/>
        <w:autoSpaceDE w:val="0"/>
        <w:autoSpaceDN w:val="0"/>
        <w:adjustRightInd w:val="0"/>
        <w:jc w:val="center"/>
        <w:outlineLvl w:val="1"/>
        <w:rPr>
          <w:rFonts w:ascii="Times New Roman" w:hAnsi="Times New Roman"/>
          <w:sz w:val="28"/>
          <w:szCs w:val="28"/>
        </w:rPr>
      </w:pPr>
      <w:bookmarkStart w:id="9" w:name="Par467"/>
      <w:bookmarkEnd w:id="9"/>
      <w:r w:rsidRPr="00EF1091">
        <w:rPr>
          <w:rFonts w:ascii="Times New Roman" w:hAnsi="Times New Roman"/>
          <w:sz w:val="28"/>
          <w:szCs w:val="28"/>
        </w:rPr>
        <w:t>5. ЕДИНОВРЕМЕННАЯ МАТЕРИАЛЬНАЯ ПОМОЩЬ</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r w:rsidRPr="00EF1091">
        <w:rPr>
          <w:rFonts w:ascii="Times New Roman" w:hAnsi="Times New Roman"/>
          <w:sz w:val="28"/>
          <w:szCs w:val="28"/>
        </w:rPr>
        <w:t>5.1. Работникам учреждений в пределах утвержденного фонда оплаты труда осуществляется выплата единовременной материальной помощи.</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10" w:name="Par470"/>
      <w:bookmarkEnd w:id="10"/>
      <w:r w:rsidRPr="00EF1091">
        <w:rPr>
          <w:rFonts w:ascii="Times New Roman" w:hAnsi="Times New Roman"/>
          <w:sz w:val="28"/>
          <w:szCs w:val="28"/>
        </w:rPr>
        <w:t>5.2.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pPr>
      <w:bookmarkStart w:id="11" w:name="Par471"/>
      <w:bookmarkEnd w:id="11"/>
      <w:r w:rsidRPr="00EF1091">
        <w:rPr>
          <w:rFonts w:ascii="Times New Roman" w:hAnsi="Times New Roman"/>
          <w:sz w:val="28"/>
          <w:szCs w:val="28"/>
        </w:rPr>
        <w:t xml:space="preserve">5.3. Размер единовременной материальной помощи не может превышать трех тысяч рублей по каждому основанию, предусмотренному </w:t>
      </w:r>
      <w:hyperlink r:id="rId23" w:anchor="Par470" w:history="1">
        <w:r w:rsidRPr="00EF1091">
          <w:rPr>
            <w:rStyle w:val="Hyperlink"/>
            <w:rFonts w:ascii="Times New Roman" w:hAnsi="Times New Roman"/>
            <w:sz w:val="28"/>
            <w:szCs w:val="28"/>
          </w:rPr>
          <w:t>пунктом 5.2</w:t>
        </w:r>
      </w:hyperlink>
      <w:r w:rsidRPr="00EF1091">
        <w:rPr>
          <w:rFonts w:ascii="Times New Roman" w:hAnsi="Times New Roman"/>
          <w:sz w:val="28"/>
          <w:szCs w:val="28"/>
        </w:rPr>
        <w:t xml:space="preserve"> настоящего Положения. Конкретный размер материальной помощи по каждому основанию устанавливается в локальных нормативных актах учреждения.</w:t>
      </w:r>
    </w:p>
    <w:p w:rsidR="00604F43" w:rsidRPr="00EF1091" w:rsidRDefault="00604F43" w:rsidP="00007691">
      <w:pPr>
        <w:widowControl w:val="0"/>
        <w:autoSpaceDE w:val="0"/>
        <w:autoSpaceDN w:val="0"/>
        <w:adjustRightInd w:val="0"/>
        <w:ind w:firstLine="540"/>
        <w:jc w:val="both"/>
        <w:rPr>
          <w:rFonts w:ascii="Times New Roman" w:hAnsi="Times New Roman"/>
          <w:sz w:val="28"/>
          <w:szCs w:val="28"/>
        </w:rPr>
        <w:sectPr w:rsidR="00604F43" w:rsidRPr="00EF1091" w:rsidSect="007738A5">
          <w:headerReference w:type="default" r:id="rId24"/>
          <w:footerReference w:type="even" r:id="rId25"/>
          <w:footerReference w:type="default" r:id="rId26"/>
          <w:pgSz w:w="11906" w:h="16838"/>
          <w:pgMar w:top="-1078" w:right="851" w:bottom="851" w:left="709" w:header="0" w:footer="0" w:gutter="0"/>
          <w:cols w:space="708"/>
          <w:docGrid w:linePitch="360"/>
        </w:sectPr>
      </w:pPr>
      <w:r w:rsidRPr="00EF1091">
        <w:rPr>
          <w:rFonts w:ascii="Times New Roman" w:hAnsi="Times New Roman"/>
          <w:sz w:val="28"/>
          <w:szCs w:val="28"/>
        </w:rPr>
        <w:t>5.4. Выплата единовременной материальной помощи работникам учреждений производится на основании приказа руководителя учреждения по письменному заявлению работника. В заявлении указывается основание для выплаты материальной помощи, к заявлению прикладываются документы, удостоверяющие фактические основания для предоставления материальной помощи.</w:t>
      </w:r>
      <w:bookmarkStart w:id="12" w:name="Par474"/>
      <w:bookmarkEnd w:id="12"/>
    </w:p>
    <w:p w:rsidR="00604F43" w:rsidRPr="00EF1091" w:rsidRDefault="00604F43" w:rsidP="00007691">
      <w:pPr>
        <w:tabs>
          <w:tab w:val="left" w:pos="1440"/>
        </w:tabs>
        <w:spacing w:line="240" w:lineRule="auto"/>
        <w:jc w:val="right"/>
        <w:rPr>
          <w:rFonts w:ascii="Times New Roman" w:hAnsi="Times New Roman"/>
          <w:i/>
          <w:color w:val="000000"/>
          <w:sz w:val="28"/>
          <w:szCs w:val="28"/>
        </w:rPr>
      </w:pPr>
      <w:r w:rsidRPr="00EF1091">
        <w:rPr>
          <w:rFonts w:ascii="Times New Roman" w:hAnsi="Times New Roman"/>
          <w:color w:val="000000"/>
          <w:sz w:val="28"/>
          <w:szCs w:val="28"/>
        </w:rPr>
        <w:t xml:space="preserve">                                                                                                                 </w:t>
      </w:r>
      <w:r w:rsidRPr="00EF1091">
        <w:rPr>
          <w:rFonts w:ascii="Times New Roman" w:hAnsi="Times New Roman"/>
          <w:i/>
          <w:color w:val="000000"/>
          <w:sz w:val="28"/>
          <w:szCs w:val="28"/>
        </w:rPr>
        <w:t>Приложение</w:t>
      </w:r>
      <w:r w:rsidRPr="009512DD">
        <w:rPr>
          <w:rFonts w:ascii="Times New Roman" w:hAnsi="Times New Roman"/>
          <w:i/>
          <w:color w:val="000000"/>
          <w:sz w:val="28"/>
          <w:szCs w:val="28"/>
        </w:rPr>
        <w:t xml:space="preserve">  </w:t>
      </w:r>
      <w:r w:rsidRPr="00EF1091">
        <w:rPr>
          <w:rFonts w:ascii="Times New Roman" w:hAnsi="Times New Roman"/>
          <w:i/>
          <w:color w:val="000000"/>
          <w:sz w:val="28"/>
          <w:szCs w:val="28"/>
        </w:rPr>
        <w:t>№</w:t>
      </w:r>
      <w:r w:rsidRPr="009512DD">
        <w:rPr>
          <w:rFonts w:ascii="Times New Roman" w:hAnsi="Times New Roman"/>
          <w:i/>
          <w:color w:val="000000"/>
          <w:sz w:val="28"/>
          <w:szCs w:val="28"/>
        </w:rPr>
        <w:t>1</w:t>
      </w:r>
      <w:r w:rsidRPr="00EF1091">
        <w:rPr>
          <w:rFonts w:ascii="Times New Roman" w:hAnsi="Times New Roman"/>
          <w:i/>
          <w:color w:val="000000"/>
          <w:sz w:val="28"/>
          <w:szCs w:val="28"/>
        </w:rPr>
        <w:t xml:space="preserve"> </w:t>
      </w:r>
      <w:r w:rsidRPr="009512DD">
        <w:rPr>
          <w:rFonts w:ascii="Times New Roman" w:hAnsi="Times New Roman"/>
          <w:i/>
          <w:color w:val="000000"/>
          <w:sz w:val="28"/>
          <w:szCs w:val="28"/>
        </w:rPr>
        <w:t xml:space="preserve">  </w:t>
      </w:r>
      <w:r w:rsidRPr="00EF1091">
        <w:rPr>
          <w:rFonts w:ascii="Times New Roman" w:hAnsi="Times New Roman"/>
          <w:i/>
          <w:color w:val="000000"/>
          <w:sz w:val="28"/>
          <w:szCs w:val="28"/>
        </w:rPr>
        <w:t>к</w:t>
      </w:r>
    </w:p>
    <w:p w:rsidR="00604F43" w:rsidRPr="00EF1091" w:rsidRDefault="00604F43" w:rsidP="00007691">
      <w:pPr>
        <w:tabs>
          <w:tab w:val="left" w:pos="1440"/>
        </w:tabs>
        <w:spacing w:line="240" w:lineRule="auto"/>
        <w:jc w:val="right"/>
        <w:rPr>
          <w:rFonts w:ascii="Times New Roman" w:hAnsi="Times New Roman"/>
          <w:i/>
          <w:color w:val="000000"/>
          <w:sz w:val="28"/>
          <w:szCs w:val="28"/>
        </w:rPr>
      </w:pPr>
      <w:r w:rsidRPr="00EF1091">
        <w:rPr>
          <w:rFonts w:ascii="Times New Roman" w:hAnsi="Times New Roman"/>
          <w:i/>
          <w:color w:val="000000"/>
          <w:sz w:val="28"/>
          <w:szCs w:val="28"/>
        </w:rPr>
        <w:t xml:space="preserve">Положению об оплате труда </w:t>
      </w:r>
    </w:p>
    <w:p w:rsidR="00604F43" w:rsidRPr="00EF1091" w:rsidRDefault="00604F43" w:rsidP="00007691">
      <w:pPr>
        <w:tabs>
          <w:tab w:val="left" w:pos="1440"/>
        </w:tabs>
        <w:spacing w:line="240" w:lineRule="auto"/>
        <w:jc w:val="right"/>
        <w:rPr>
          <w:rFonts w:ascii="Times New Roman" w:hAnsi="Times New Roman"/>
          <w:i/>
          <w:color w:val="000000"/>
          <w:sz w:val="28"/>
          <w:szCs w:val="28"/>
        </w:rPr>
      </w:pPr>
      <w:r>
        <w:rPr>
          <w:rFonts w:ascii="Times New Roman" w:hAnsi="Times New Roman"/>
          <w:i/>
          <w:color w:val="000000"/>
          <w:sz w:val="28"/>
          <w:szCs w:val="28"/>
        </w:rPr>
        <w:t>МБДОУ «Астафьевский</w:t>
      </w:r>
      <w:r w:rsidRPr="00EF1091">
        <w:rPr>
          <w:rFonts w:ascii="Times New Roman" w:hAnsi="Times New Roman"/>
          <w:i/>
          <w:color w:val="000000"/>
          <w:sz w:val="28"/>
          <w:szCs w:val="28"/>
        </w:rPr>
        <w:t xml:space="preserve"> детский сад»</w:t>
      </w:r>
    </w:p>
    <w:p w:rsidR="00604F43" w:rsidRPr="009512DD" w:rsidRDefault="00604F43" w:rsidP="00007691">
      <w:pPr>
        <w:tabs>
          <w:tab w:val="left" w:pos="1440"/>
        </w:tabs>
        <w:spacing w:line="240" w:lineRule="auto"/>
        <w:rPr>
          <w:rFonts w:ascii="Times New Roman" w:hAnsi="Times New Roman"/>
          <w:b/>
          <w:color w:val="000000"/>
          <w:sz w:val="28"/>
          <w:szCs w:val="28"/>
        </w:rPr>
      </w:pPr>
      <w:r w:rsidRPr="00EF1091">
        <w:rPr>
          <w:rFonts w:ascii="Times New Roman" w:hAnsi="Times New Roman"/>
          <w:b/>
          <w:color w:val="000000"/>
          <w:sz w:val="28"/>
          <w:szCs w:val="28"/>
        </w:rPr>
        <w:t xml:space="preserve">Выплаты стимулирующего характера за важность выполняемой работы, степень самостоятельности и ответственности при выполнении поставленных задач; </w:t>
      </w:r>
      <w:r w:rsidRPr="00EF1091">
        <w:rPr>
          <w:rFonts w:ascii="Times New Roman" w:hAnsi="Times New Roman"/>
          <w:b/>
          <w:sz w:val="28"/>
          <w:szCs w:val="28"/>
        </w:rPr>
        <w:t>за интенсивность и высокие результаты работы</w:t>
      </w:r>
      <w:r w:rsidRPr="00EF1091">
        <w:rPr>
          <w:rFonts w:ascii="Times New Roman" w:hAnsi="Times New Roman"/>
          <w:b/>
          <w:color w:val="000000"/>
          <w:sz w:val="28"/>
          <w:szCs w:val="28"/>
        </w:rPr>
        <w:t>; выплаты за качество выполняемых работ</w:t>
      </w:r>
    </w:p>
    <w:p w:rsidR="00604F43" w:rsidRPr="00EF1091" w:rsidRDefault="00604F43" w:rsidP="00007691">
      <w:pPr>
        <w:tabs>
          <w:tab w:val="left" w:pos="1440"/>
        </w:tabs>
        <w:spacing w:line="240" w:lineRule="auto"/>
        <w:rPr>
          <w:rFonts w:ascii="Times New Roman" w:hAnsi="Times New Roman"/>
          <w:b/>
          <w:color w:val="000000"/>
          <w:sz w:val="28"/>
          <w:szCs w:val="28"/>
        </w:rPr>
      </w:pPr>
      <w:r w:rsidRPr="00EF1091">
        <w:rPr>
          <w:rFonts w:ascii="Times New Roman" w:hAnsi="Times New Roman"/>
          <w:b/>
          <w:color w:val="000000"/>
          <w:sz w:val="28"/>
          <w:szCs w:val="28"/>
        </w:rPr>
        <w:t>Педагог - психолог</w:t>
      </w: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984"/>
        <w:gridCol w:w="4394"/>
        <w:gridCol w:w="5954"/>
        <w:gridCol w:w="1573"/>
      </w:tblGrid>
      <w:tr w:rsidR="00604F43" w:rsidRPr="007724F7" w:rsidTr="00273B26">
        <w:tc>
          <w:tcPr>
            <w:tcW w:w="1526" w:type="dxa"/>
            <w:vMerge w:val="restart"/>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Педагогические работники:</w:t>
            </w:r>
          </w:p>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педагог-психолог</w:t>
            </w:r>
          </w:p>
          <w:p w:rsidR="00604F43" w:rsidRPr="007724F7" w:rsidRDefault="00604F43" w:rsidP="00273B26">
            <w:pPr>
              <w:tabs>
                <w:tab w:val="left" w:pos="1440"/>
              </w:tabs>
              <w:spacing w:line="240" w:lineRule="auto"/>
              <w:jc w:val="center"/>
              <w:rPr>
                <w:rFonts w:ascii="Times New Roman" w:hAnsi="Times New Roman"/>
                <w:b/>
                <w:color w:val="000000"/>
                <w:sz w:val="28"/>
                <w:szCs w:val="28"/>
              </w:rPr>
            </w:pPr>
          </w:p>
          <w:p w:rsidR="00604F43" w:rsidRPr="007724F7" w:rsidRDefault="00604F43" w:rsidP="00273B26">
            <w:pPr>
              <w:tabs>
                <w:tab w:val="left" w:pos="1440"/>
              </w:tabs>
              <w:jc w:val="center"/>
              <w:rPr>
                <w:rFonts w:ascii="Times New Roman" w:hAnsi="Times New Roman"/>
                <w:color w:val="000000"/>
                <w:sz w:val="28"/>
                <w:szCs w:val="28"/>
              </w:rPr>
            </w:pPr>
          </w:p>
        </w:tc>
        <w:tc>
          <w:tcPr>
            <w:tcW w:w="1984"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Эффективность коррекционной работы</w:t>
            </w:r>
          </w:p>
        </w:tc>
        <w:tc>
          <w:tcPr>
            <w:tcW w:w="4394"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разработка и реализация индивидуальной программы сопровождения детей, в т.ч. имеющих учебные и поведенческие проблемы</w:t>
            </w:r>
          </w:p>
        </w:tc>
        <w:tc>
          <w:tcPr>
            <w:tcW w:w="5954"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положительная динамика коррекции нарушений в развитии ребенка, коррекции поведения (смена программы обучения, снятие с учёта, положительная динамика в развитии речи, поведении и т.п.)</w:t>
            </w:r>
          </w:p>
        </w:tc>
        <w:tc>
          <w:tcPr>
            <w:tcW w:w="1573"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10</w:t>
            </w:r>
          </w:p>
        </w:tc>
      </w:tr>
      <w:tr w:rsidR="00604F43" w:rsidRPr="007724F7" w:rsidTr="00273B26">
        <w:tc>
          <w:tcPr>
            <w:tcW w:w="1526" w:type="dxa"/>
            <w:vMerge/>
          </w:tcPr>
          <w:p w:rsidR="00604F43" w:rsidRPr="007724F7" w:rsidRDefault="00604F43" w:rsidP="00273B26">
            <w:pPr>
              <w:tabs>
                <w:tab w:val="left" w:pos="1440"/>
              </w:tabs>
              <w:jc w:val="center"/>
              <w:rPr>
                <w:rFonts w:ascii="Times New Roman" w:hAnsi="Times New Roman"/>
                <w:color w:val="000000"/>
                <w:sz w:val="28"/>
                <w:szCs w:val="28"/>
              </w:rPr>
            </w:pPr>
          </w:p>
        </w:tc>
        <w:tc>
          <w:tcPr>
            <w:tcW w:w="1984" w:type="dxa"/>
            <w:vMerge w:val="restart"/>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Развитие способностей обучающихся</w:t>
            </w:r>
          </w:p>
        </w:tc>
        <w:tc>
          <w:tcPr>
            <w:tcW w:w="4394"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вовлечение обучающихся в деятельность</w:t>
            </w:r>
          </w:p>
        </w:tc>
        <w:tc>
          <w:tcPr>
            <w:tcW w:w="5954"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sz w:val="28"/>
                <w:szCs w:val="28"/>
              </w:rPr>
              <w:t>наличие призеров и победителей конкурсных процедур</w:t>
            </w:r>
          </w:p>
        </w:tc>
        <w:tc>
          <w:tcPr>
            <w:tcW w:w="1573"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10</w:t>
            </w:r>
          </w:p>
        </w:tc>
      </w:tr>
      <w:tr w:rsidR="00604F43" w:rsidRPr="007724F7" w:rsidTr="00273B26">
        <w:tc>
          <w:tcPr>
            <w:tcW w:w="1526" w:type="dxa"/>
            <w:vMerge/>
          </w:tcPr>
          <w:p w:rsidR="00604F43" w:rsidRPr="007724F7" w:rsidRDefault="00604F43" w:rsidP="00273B26">
            <w:pPr>
              <w:tabs>
                <w:tab w:val="left" w:pos="1440"/>
              </w:tabs>
              <w:jc w:val="center"/>
              <w:rPr>
                <w:rFonts w:ascii="Times New Roman" w:hAnsi="Times New Roman"/>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sz w:val="28"/>
                <w:szCs w:val="28"/>
              </w:rPr>
            </w:pPr>
          </w:p>
        </w:tc>
        <w:tc>
          <w:tcPr>
            <w:tcW w:w="4394" w:type="dxa"/>
            <w:vMerge w:val="restart"/>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руководство и организация проектной, исследовательской деятельности обучающихся</w:t>
            </w:r>
          </w:p>
        </w:tc>
        <w:tc>
          <w:tcPr>
            <w:tcW w:w="595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реализация проектов, общественная защита результатов проектной (исследовательской) деятельности, наличие призеров и победителей конкурсных процедур</w:t>
            </w:r>
          </w:p>
        </w:tc>
        <w:tc>
          <w:tcPr>
            <w:tcW w:w="1573"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8</w:t>
            </w:r>
          </w:p>
        </w:tc>
      </w:tr>
      <w:tr w:rsidR="00604F43" w:rsidRPr="007724F7" w:rsidTr="00273B26">
        <w:tc>
          <w:tcPr>
            <w:tcW w:w="1526" w:type="dxa"/>
            <w:vMerge/>
          </w:tcPr>
          <w:p w:rsidR="00604F43" w:rsidRPr="007724F7" w:rsidRDefault="00604F43" w:rsidP="00273B26">
            <w:pPr>
              <w:tabs>
                <w:tab w:val="left" w:pos="1440"/>
              </w:tabs>
              <w:jc w:val="center"/>
              <w:rPr>
                <w:rFonts w:ascii="Times New Roman" w:hAnsi="Times New Roman"/>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sz w:val="28"/>
                <w:szCs w:val="28"/>
              </w:rPr>
            </w:pPr>
          </w:p>
        </w:tc>
        <w:tc>
          <w:tcPr>
            <w:tcW w:w="4394" w:type="dxa"/>
            <w:vMerge/>
          </w:tcPr>
          <w:p w:rsidR="00604F43" w:rsidRPr="007724F7" w:rsidRDefault="00604F43" w:rsidP="00273B26">
            <w:pPr>
              <w:tabs>
                <w:tab w:val="left" w:pos="1440"/>
              </w:tabs>
              <w:spacing w:line="240" w:lineRule="auto"/>
              <w:jc w:val="center"/>
              <w:rPr>
                <w:rFonts w:ascii="Times New Roman" w:hAnsi="Times New Roman"/>
                <w:sz w:val="28"/>
                <w:szCs w:val="28"/>
              </w:rPr>
            </w:pPr>
          </w:p>
        </w:tc>
        <w:tc>
          <w:tcPr>
            <w:tcW w:w="5954" w:type="dxa"/>
          </w:tcPr>
          <w:p w:rsidR="00604F43" w:rsidRPr="007724F7" w:rsidRDefault="00604F43" w:rsidP="00273B26">
            <w:pPr>
              <w:tabs>
                <w:tab w:val="left" w:pos="1440"/>
              </w:tabs>
              <w:spacing w:line="240" w:lineRule="auto"/>
              <w:jc w:val="center"/>
              <w:rPr>
                <w:rFonts w:ascii="Times New Roman" w:eastAsia="Arial Unicode MS" w:hAnsi="Times New Roman"/>
                <w:sz w:val="28"/>
                <w:szCs w:val="28"/>
              </w:rPr>
            </w:pPr>
            <w:r w:rsidRPr="007724F7">
              <w:rPr>
                <w:rFonts w:ascii="Times New Roman" w:eastAsia="Arial Unicode MS" w:hAnsi="Times New Roman"/>
                <w:sz w:val="28"/>
                <w:szCs w:val="28"/>
              </w:rPr>
              <w:t>организация итоговых мероприятий с выпускниками ДОУ</w:t>
            </w:r>
          </w:p>
          <w:p w:rsidR="00604F43" w:rsidRPr="007724F7" w:rsidRDefault="00604F43" w:rsidP="00273B26">
            <w:pPr>
              <w:tabs>
                <w:tab w:val="left" w:pos="1440"/>
              </w:tabs>
              <w:spacing w:line="240" w:lineRule="auto"/>
              <w:rPr>
                <w:rFonts w:ascii="Times New Roman" w:eastAsia="Arial Unicode MS" w:hAnsi="Times New Roman"/>
                <w:sz w:val="28"/>
                <w:szCs w:val="28"/>
              </w:rPr>
            </w:pPr>
          </w:p>
          <w:p w:rsidR="00604F43" w:rsidRPr="007724F7" w:rsidRDefault="00604F43" w:rsidP="00273B26">
            <w:pPr>
              <w:tabs>
                <w:tab w:val="left" w:pos="1440"/>
              </w:tabs>
              <w:spacing w:line="240" w:lineRule="auto"/>
              <w:rPr>
                <w:rFonts w:ascii="Times New Roman" w:hAnsi="Times New Roman"/>
                <w:sz w:val="28"/>
                <w:szCs w:val="28"/>
              </w:rPr>
            </w:pPr>
          </w:p>
        </w:tc>
        <w:tc>
          <w:tcPr>
            <w:tcW w:w="1573" w:type="dxa"/>
          </w:tcPr>
          <w:p w:rsidR="00604F43" w:rsidRPr="007724F7" w:rsidRDefault="00604F43" w:rsidP="00273B26">
            <w:pPr>
              <w:tabs>
                <w:tab w:val="left" w:pos="1440"/>
              </w:tabs>
              <w:spacing w:line="240" w:lineRule="auto"/>
              <w:jc w:val="center"/>
              <w:rPr>
                <w:rFonts w:ascii="Times New Roman" w:hAnsi="Times New Roman"/>
                <w:color w:val="000000"/>
                <w:sz w:val="28"/>
                <w:szCs w:val="28"/>
              </w:rPr>
            </w:pPr>
            <w:r w:rsidRPr="007724F7">
              <w:rPr>
                <w:rFonts w:ascii="Times New Roman" w:hAnsi="Times New Roman"/>
                <w:color w:val="000000"/>
                <w:sz w:val="28"/>
                <w:szCs w:val="28"/>
              </w:rPr>
              <w:t>8</w:t>
            </w:r>
          </w:p>
        </w:tc>
      </w:tr>
      <w:tr w:rsidR="00604F43" w:rsidRPr="007724F7" w:rsidTr="00273B26">
        <w:tc>
          <w:tcPr>
            <w:tcW w:w="1526" w:type="dxa"/>
            <w:vMerge/>
          </w:tcPr>
          <w:p w:rsidR="00604F43" w:rsidRPr="007724F7" w:rsidRDefault="00604F43" w:rsidP="00273B26">
            <w:pPr>
              <w:tabs>
                <w:tab w:val="left" w:pos="1440"/>
              </w:tabs>
              <w:jc w:val="center"/>
              <w:rPr>
                <w:rFonts w:ascii="Times New Roman" w:hAnsi="Times New Roman"/>
                <w:b/>
                <w:color w:val="000000"/>
                <w:sz w:val="28"/>
                <w:szCs w:val="28"/>
              </w:rPr>
            </w:pPr>
          </w:p>
        </w:tc>
        <w:tc>
          <w:tcPr>
            <w:tcW w:w="1984" w:type="dxa"/>
            <w:vMerge w:val="restart"/>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sz w:val="28"/>
                <w:szCs w:val="28"/>
              </w:rPr>
              <w:t>Методическая активность</w:t>
            </w:r>
          </w:p>
        </w:tc>
        <w:tc>
          <w:tcPr>
            <w:tcW w:w="4394" w:type="dxa"/>
          </w:tcPr>
          <w:p w:rsidR="00604F43" w:rsidRPr="007724F7" w:rsidRDefault="00604F43" w:rsidP="00273B26">
            <w:pPr>
              <w:widowControl w:val="0"/>
              <w:autoSpaceDE w:val="0"/>
              <w:autoSpaceDN w:val="0"/>
              <w:adjustRightInd w:val="0"/>
              <w:rPr>
                <w:rFonts w:ascii="Times New Roman" w:hAnsi="Times New Roman"/>
                <w:sz w:val="28"/>
                <w:szCs w:val="28"/>
                <w:lang w:eastAsia="ar-SA"/>
              </w:rPr>
            </w:pPr>
            <w:r w:rsidRPr="007724F7">
              <w:rPr>
                <w:rFonts w:ascii="Times New Roman" w:hAnsi="Times New Roman"/>
                <w:sz w:val="28"/>
                <w:szCs w:val="28"/>
              </w:rPr>
              <w:t>результативное руководство объединениями педагогических работников (методическими объединениям, проектными командами, творческими группами на уровне учреждения и на городском уровне)</w:t>
            </w:r>
          </w:p>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5954"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8</w:t>
            </w:r>
          </w:p>
        </w:tc>
      </w:tr>
      <w:tr w:rsidR="00604F43" w:rsidRPr="007724F7" w:rsidTr="00273B26">
        <w:tc>
          <w:tcPr>
            <w:tcW w:w="1526"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4394"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sz w:val="28"/>
                <w:szCs w:val="28"/>
              </w:rPr>
              <w:t>результативное наставничество молодых педагогов</w:t>
            </w:r>
          </w:p>
        </w:tc>
        <w:tc>
          <w:tcPr>
            <w:tcW w:w="5954"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sz w:val="28"/>
                <w:szCs w:val="28"/>
              </w:rPr>
              <w:t>положительная динамика в освоении профессиональных навыков молодыми специалистами</w:t>
            </w: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8</w:t>
            </w:r>
          </w:p>
        </w:tc>
      </w:tr>
      <w:tr w:rsidR="00604F43" w:rsidRPr="007724F7" w:rsidTr="00273B26">
        <w:tc>
          <w:tcPr>
            <w:tcW w:w="1526"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439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вклад в развитие образовательного учреждения</w:t>
            </w:r>
          </w:p>
        </w:tc>
        <w:tc>
          <w:tcPr>
            <w:tcW w:w="5954" w:type="dxa"/>
          </w:tcPr>
          <w:p w:rsidR="00604F43" w:rsidRPr="007724F7" w:rsidRDefault="00604F43" w:rsidP="00273B26">
            <w:pPr>
              <w:tabs>
                <w:tab w:val="left" w:pos="345"/>
                <w:tab w:val="left" w:pos="1440"/>
              </w:tabs>
              <w:spacing w:line="240" w:lineRule="auto"/>
              <w:rPr>
                <w:rFonts w:ascii="Times New Roman" w:hAnsi="Times New Roman"/>
                <w:sz w:val="28"/>
                <w:szCs w:val="28"/>
              </w:rPr>
            </w:pPr>
            <w:r w:rsidRPr="007724F7">
              <w:rPr>
                <w:rFonts w:ascii="Times New Roman" w:hAnsi="Times New Roman"/>
                <w:sz w:val="28"/>
                <w:szCs w:val="28"/>
              </w:rPr>
              <w:tab/>
              <w:t>Создание  и улучшение развивающей предметно-пространственной среды, участие в мероприятиях ДОУ</w:t>
            </w:r>
            <w:r w:rsidRPr="007724F7">
              <w:rPr>
                <w:rFonts w:ascii="Times New Roman" w:hAnsi="Times New Roman"/>
                <w:sz w:val="28"/>
                <w:szCs w:val="28"/>
              </w:rPr>
              <w:tab/>
            </w: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10</w:t>
            </w:r>
          </w:p>
        </w:tc>
      </w:tr>
      <w:tr w:rsidR="00604F43" w:rsidRPr="007724F7" w:rsidTr="00273B26">
        <w:tc>
          <w:tcPr>
            <w:tcW w:w="1526"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439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распространение эффективного опыта работы</w:t>
            </w:r>
          </w:p>
        </w:tc>
        <w:tc>
          <w:tcPr>
            <w:tcW w:w="595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проведение открытого мероприятия для педагогов, получившее положительную оценку экспертов, публикации в СМИ, профессиональных изданиях (сайтах) эффективного опыта работы</w:t>
            </w: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8</w:t>
            </w:r>
          </w:p>
        </w:tc>
      </w:tr>
      <w:tr w:rsidR="00604F43" w:rsidRPr="007724F7" w:rsidTr="00273B26">
        <w:tc>
          <w:tcPr>
            <w:tcW w:w="1526"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984" w:type="dxa"/>
            <w:vMerge/>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439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результативное участие в конкурсах профессионального мастерства</w:t>
            </w:r>
          </w:p>
        </w:tc>
        <w:tc>
          <w:tcPr>
            <w:tcW w:w="595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повышение качества образовательного процесса, коррекционно-развивающего процесса, в соответствии с требованиями федеральных государственных образовательных стандартов и локальных актов образовательного учреждения, программами развития</w:t>
            </w: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8</w:t>
            </w:r>
          </w:p>
        </w:tc>
      </w:tr>
      <w:tr w:rsidR="00604F43" w:rsidRPr="007724F7" w:rsidTr="00273B26">
        <w:tc>
          <w:tcPr>
            <w:tcW w:w="1526"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p>
        </w:tc>
        <w:tc>
          <w:tcPr>
            <w:tcW w:w="1984"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sz w:val="28"/>
                <w:szCs w:val="28"/>
              </w:rPr>
              <w:t>Обеспечение современного образовательного процесса</w:t>
            </w:r>
          </w:p>
        </w:tc>
        <w:tc>
          <w:tcPr>
            <w:tcW w:w="439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разработка и реализация проектов, программ, методических, диагностических материалов, связанных с образовательной деятельностью, организацией</w:t>
            </w:r>
          </w:p>
        </w:tc>
        <w:tc>
          <w:tcPr>
            <w:tcW w:w="5954" w:type="dxa"/>
          </w:tcPr>
          <w:p w:rsidR="00604F43" w:rsidRPr="007724F7" w:rsidRDefault="00604F43" w:rsidP="00273B26">
            <w:pPr>
              <w:tabs>
                <w:tab w:val="left" w:pos="1440"/>
              </w:tabs>
              <w:spacing w:line="240" w:lineRule="auto"/>
              <w:jc w:val="center"/>
              <w:rPr>
                <w:rFonts w:ascii="Times New Roman" w:hAnsi="Times New Roman"/>
                <w:sz w:val="28"/>
                <w:szCs w:val="28"/>
              </w:rPr>
            </w:pPr>
            <w:r w:rsidRPr="007724F7">
              <w:rPr>
                <w:rFonts w:ascii="Times New Roman" w:hAnsi="Times New Roman"/>
                <w:sz w:val="28"/>
                <w:szCs w:val="28"/>
              </w:rPr>
              <w:t>заполнение материалов и их обработка, анализ данных</w:t>
            </w:r>
          </w:p>
        </w:tc>
        <w:tc>
          <w:tcPr>
            <w:tcW w:w="1573" w:type="dxa"/>
          </w:tcPr>
          <w:p w:rsidR="00604F43" w:rsidRPr="007724F7" w:rsidRDefault="00604F43" w:rsidP="00273B26">
            <w:pPr>
              <w:tabs>
                <w:tab w:val="left" w:pos="1440"/>
              </w:tabs>
              <w:spacing w:line="240" w:lineRule="auto"/>
              <w:jc w:val="center"/>
              <w:rPr>
                <w:rFonts w:ascii="Times New Roman" w:hAnsi="Times New Roman"/>
                <w:b/>
                <w:color w:val="000000"/>
                <w:sz w:val="28"/>
                <w:szCs w:val="28"/>
              </w:rPr>
            </w:pPr>
            <w:r w:rsidRPr="007724F7">
              <w:rPr>
                <w:rFonts w:ascii="Times New Roman" w:hAnsi="Times New Roman"/>
                <w:b/>
                <w:color w:val="000000"/>
                <w:sz w:val="28"/>
                <w:szCs w:val="28"/>
              </w:rPr>
              <w:t>8</w:t>
            </w:r>
          </w:p>
        </w:tc>
      </w:tr>
    </w:tbl>
    <w:p w:rsidR="00604F43" w:rsidRPr="007724F7" w:rsidRDefault="00604F43" w:rsidP="00007691">
      <w:pPr>
        <w:tabs>
          <w:tab w:val="left" w:pos="1440"/>
        </w:tabs>
        <w:spacing w:line="240" w:lineRule="auto"/>
        <w:rPr>
          <w:rFonts w:ascii="Times New Roman" w:hAnsi="Times New Roman"/>
          <w:i/>
          <w:color w:val="000000"/>
          <w:sz w:val="28"/>
          <w:szCs w:val="28"/>
        </w:rPr>
      </w:pPr>
    </w:p>
    <w:p w:rsidR="00604F43" w:rsidRPr="007724F7" w:rsidRDefault="00604F43" w:rsidP="00007691">
      <w:pPr>
        <w:tabs>
          <w:tab w:val="left" w:pos="1440"/>
        </w:tabs>
        <w:spacing w:line="240" w:lineRule="auto"/>
        <w:rPr>
          <w:rFonts w:ascii="Times New Roman" w:hAnsi="Times New Roman"/>
          <w:b/>
          <w:color w:val="000000"/>
          <w:sz w:val="28"/>
          <w:szCs w:val="28"/>
        </w:rPr>
      </w:pPr>
      <w:r w:rsidRPr="007724F7">
        <w:rPr>
          <w:rFonts w:ascii="Times New Roman" w:hAnsi="Times New Roman"/>
          <w:b/>
          <w:color w:val="000000"/>
          <w:sz w:val="28"/>
          <w:szCs w:val="28"/>
        </w:rPr>
        <w:t>Воспитатель</w:t>
      </w:r>
    </w:p>
    <w:p w:rsidR="00604F43" w:rsidRPr="007724F7" w:rsidRDefault="00604F43" w:rsidP="00007691">
      <w:pPr>
        <w:tabs>
          <w:tab w:val="left" w:pos="1440"/>
        </w:tabs>
        <w:spacing w:line="240" w:lineRule="auto"/>
        <w:ind w:firstLine="709"/>
        <w:rPr>
          <w:rFonts w:ascii="Times New Roman" w:hAnsi="Times New Roman"/>
          <w:color w:val="000000"/>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1"/>
        <w:gridCol w:w="3315"/>
        <w:gridCol w:w="8045"/>
        <w:gridCol w:w="1620"/>
      </w:tblGrid>
      <w:tr w:rsidR="00604F43" w:rsidRPr="007724F7" w:rsidTr="00273B26">
        <w:tc>
          <w:tcPr>
            <w:tcW w:w="2471" w:type="dxa"/>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 xml:space="preserve">Сохранность  контингента  обучающихся      </w:t>
            </w:r>
          </w:p>
        </w:tc>
        <w:tc>
          <w:tcPr>
            <w:tcW w:w="3315" w:type="dxa"/>
          </w:tcPr>
          <w:p w:rsidR="00604F43" w:rsidRPr="007724F7" w:rsidRDefault="00604F43" w:rsidP="00273B26">
            <w:pPr>
              <w:tabs>
                <w:tab w:val="left" w:pos="1440"/>
              </w:tabs>
              <w:spacing w:line="240" w:lineRule="auto"/>
              <w:jc w:val="right"/>
              <w:rPr>
                <w:rFonts w:ascii="Times New Roman" w:hAnsi="Times New Roman"/>
                <w:color w:val="000000"/>
                <w:sz w:val="28"/>
                <w:szCs w:val="28"/>
              </w:rPr>
            </w:pPr>
            <w:r w:rsidRPr="007724F7">
              <w:rPr>
                <w:rFonts w:ascii="Times New Roman" w:eastAsia="Arial Unicode MS" w:hAnsi="Times New Roman"/>
                <w:sz w:val="28"/>
                <w:szCs w:val="28"/>
              </w:rPr>
              <w:t>Обеспечение посещаемости дошкольного учреждения детьми</w:t>
            </w:r>
          </w:p>
        </w:tc>
        <w:tc>
          <w:tcPr>
            <w:tcW w:w="8045" w:type="dxa"/>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Качество работы с педагогами и родителями воспитанников, обеспечивающей соответствие числа дней непосещения дошкольного учреждения воспитанниками по неуважительной причине  показателю, установленному муниципальным заданием  (планом) :</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- 100%</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-90%</w:t>
            </w:r>
          </w:p>
          <w:p w:rsidR="00604F43" w:rsidRPr="007724F7" w:rsidRDefault="00604F43" w:rsidP="00273B26">
            <w:pPr>
              <w:tabs>
                <w:tab w:val="left" w:pos="3765"/>
              </w:tabs>
              <w:rPr>
                <w:rFonts w:ascii="Times New Roman" w:eastAsia="Arial Unicode MS" w:hAnsi="Times New Roman"/>
                <w:sz w:val="28"/>
                <w:szCs w:val="28"/>
              </w:rPr>
            </w:pPr>
            <w:r w:rsidRPr="007724F7">
              <w:rPr>
                <w:rFonts w:ascii="Times New Roman" w:eastAsia="Arial Unicode MS" w:hAnsi="Times New Roman"/>
                <w:sz w:val="28"/>
                <w:szCs w:val="28"/>
              </w:rPr>
              <w:t>-80%</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6</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5</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4</w:t>
            </w:r>
          </w:p>
        </w:tc>
      </w:tr>
      <w:tr w:rsidR="00604F43" w:rsidRPr="007724F7" w:rsidTr="00273B26">
        <w:tc>
          <w:tcPr>
            <w:tcW w:w="2471" w:type="dxa"/>
            <w:vMerge w:val="restart"/>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Сохранение  здоровья обучающихся</w:t>
            </w:r>
          </w:p>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jc w:val="right"/>
              <w:rPr>
                <w:rFonts w:ascii="Times New Roman" w:eastAsia="Arial Unicode MS" w:hAnsi="Times New Roman"/>
                <w:sz w:val="28"/>
                <w:szCs w:val="28"/>
              </w:rPr>
            </w:pPr>
            <w:r w:rsidRPr="007724F7">
              <w:rPr>
                <w:rFonts w:ascii="Times New Roman" w:eastAsia="Arial Unicode MS" w:hAnsi="Times New Roman"/>
                <w:sz w:val="28"/>
                <w:szCs w:val="28"/>
              </w:rPr>
              <w:t>Сохранение  и поддержание здоровья воспитанников</w:t>
            </w:r>
          </w:p>
        </w:tc>
        <w:tc>
          <w:tcPr>
            <w:tcW w:w="8045" w:type="dxa"/>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Качество работы с педагогами и родителями воспитанников, обеспечивающей соответствие числа дней непосещения образовательного учреждения обучающихся по болезни показателю, установленному муниципальным заданием  (планом) при отсутствии нарушений санитарного законодательства, выявленных контролирующими органами:</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 xml:space="preserve">-соблюдение режимных моментов на группе в соответствии с возрастом детей </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 прогулка, закаливание, проветривание и т.д.);</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4</w:t>
            </w:r>
          </w:p>
        </w:tc>
      </w:tr>
      <w:tr w:rsidR="00604F43" w:rsidRPr="007724F7" w:rsidTr="00273B26">
        <w:tc>
          <w:tcPr>
            <w:tcW w:w="2471" w:type="dxa"/>
            <w:vMerge/>
          </w:tcPr>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jc w:val="right"/>
              <w:rPr>
                <w:rFonts w:ascii="Times New Roman" w:eastAsia="Arial Unicode MS" w:hAnsi="Times New Roman"/>
                <w:sz w:val="28"/>
                <w:szCs w:val="28"/>
              </w:rPr>
            </w:pPr>
            <w:r w:rsidRPr="007724F7">
              <w:rPr>
                <w:rFonts w:ascii="Times New Roman" w:eastAsia="Arial Unicode MS" w:hAnsi="Times New Roman"/>
                <w:sz w:val="28"/>
                <w:szCs w:val="28"/>
              </w:rPr>
              <w:t>- Создание безопасных условий пребывания детей в ДОУ</w:t>
            </w:r>
          </w:p>
        </w:tc>
        <w:tc>
          <w:tcPr>
            <w:tcW w:w="8045" w:type="dxa"/>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Соблюдение норм СаНиН, пожарной безопасности, техники безопасности и др.</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-несчастный случай с обращением ребенка в травмпункт</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4</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(-)50% всех стим.</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выплат</w:t>
            </w:r>
          </w:p>
        </w:tc>
      </w:tr>
      <w:tr w:rsidR="00604F43" w:rsidRPr="007724F7" w:rsidTr="00273B26">
        <w:trPr>
          <w:trHeight w:val="4432"/>
        </w:trPr>
        <w:tc>
          <w:tcPr>
            <w:tcW w:w="2471" w:type="dxa"/>
            <w:vMerge w:val="restart"/>
          </w:tcPr>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Качество реализации образовательной программы дошкольного образования, развитие способностей детей воспитаннкиков</w:t>
            </w:r>
          </w:p>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jc w:val="right"/>
              <w:rPr>
                <w:rFonts w:ascii="Times New Roman" w:eastAsia="Arial Unicode MS" w:hAnsi="Times New Roman"/>
                <w:sz w:val="28"/>
                <w:szCs w:val="28"/>
              </w:rPr>
            </w:pPr>
            <w:r w:rsidRPr="007724F7">
              <w:rPr>
                <w:rFonts w:ascii="Times New Roman" w:hAnsi="Times New Roman"/>
                <w:sz w:val="28"/>
                <w:szCs w:val="28"/>
              </w:rPr>
              <w:t>Качество созданной предметно-развивающей среды</w:t>
            </w:r>
          </w:p>
        </w:tc>
        <w:tc>
          <w:tcPr>
            <w:tcW w:w="8045" w:type="dxa"/>
          </w:tcPr>
          <w:p w:rsidR="00604F43" w:rsidRPr="007724F7" w:rsidRDefault="00604F43" w:rsidP="00273B26">
            <w:pPr>
              <w:rPr>
                <w:rFonts w:ascii="Times New Roman" w:eastAsia="Arial Unicode MS" w:hAnsi="Times New Roman"/>
                <w:sz w:val="28"/>
                <w:szCs w:val="28"/>
              </w:rPr>
            </w:pPr>
            <w:r w:rsidRPr="007724F7">
              <w:rPr>
                <w:rFonts w:ascii="Times New Roman" w:hAnsi="Times New Roman"/>
                <w:sz w:val="28"/>
                <w:szCs w:val="28"/>
              </w:rPr>
              <w:t xml:space="preserve">Наличие и планомерная реализация планов формирования предметно-развивающей среды, высокий рейтинг </w:t>
            </w:r>
            <w:r w:rsidRPr="007724F7">
              <w:rPr>
                <w:rFonts w:ascii="Times New Roman" w:hAnsi="Times New Roman"/>
                <w:sz w:val="28"/>
                <w:szCs w:val="28"/>
                <w:u w:val="single"/>
              </w:rPr>
              <w:t>по итогам смотров:</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-предметно-развивающая среда соответствует ФГОС</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-пополнение предметно-развивающей среды</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-безопасность предметно-развивающей среды</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-оформление информации для родителей по результатам НОД</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-сменяемость информации</w:t>
            </w:r>
          </w:p>
          <w:p w:rsidR="00604F43" w:rsidRPr="007724F7" w:rsidRDefault="00604F43" w:rsidP="00273B26">
            <w:pPr>
              <w:rPr>
                <w:rFonts w:ascii="Times New Roman" w:eastAsia="Arial Unicode MS" w:hAnsi="Times New Roman"/>
                <w:sz w:val="28"/>
                <w:szCs w:val="28"/>
              </w:rPr>
            </w:pPr>
            <w:r w:rsidRPr="007724F7">
              <w:rPr>
                <w:rFonts w:ascii="Times New Roman" w:hAnsi="Times New Roman"/>
                <w:sz w:val="28"/>
                <w:szCs w:val="28"/>
              </w:rPr>
              <w:t>-презентабельность и грамотность</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8</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w:t>
            </w:r>
          </w:p>
        </w:tc>
      </w:tr>
      <w:tr w:rsidR="00604F43" w:rsidRPr="007724F7" w:rsidTr="00273B26">
        <w:trPr>
          <w:trHeight w:val="4432"/>
        </w:trPr>
        <w:tc>
          <w:tcPr>
            <w:tcW w:w="2471" w:type="dxa"/>
            <w:vMerge/>
          </w:tcPr>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Разработка и реализация индивидуальной программы детей, в т.ч. имеющих проблемы в развитии</w:t>
            </w:r>
          </w:p>
        </w:tc>
        <w:tc>
          <w:tcPr>
            <w:tcW w:w="8045"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Положительная динамика развития детей, успешная адаптации воспитанников (по итогам психолого-медико-педагогического консилиума):</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-положительная динамика усвоения образовательной программы ( анализ)</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положительный уровень комфортности в группе (справка педагога-психолога)</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успешная адаптация ( по итогам - декабрь уч. года)</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разработка и реализация индивидуальной программы для детей с ОВЗ</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педагогическое сопровождение детей , имеющих проблемы в развитии</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разработка и реализация программ дополнительного образования</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tc>
      </w:tr>
      <w:tr w:rsidR="00604F43" w:rsidRPr="007724F7" w:rsidTr="00273B26">
        <w:trPr>
          <w:trHeight w:val="2903"/>
        </w:trPr>
        <w:tc>
          <w:tcPr>
            <w:tcW w:w="2471" w:type="dxa"/>
          </w:tcPr>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Активное участие воспитанников в массовых мероприятиях, в конкурсах, фестивалях и т.д.</w:t>
            </w:r>
          </w:p>
          <w:p w:rsidR="00604F43" w:rsidRPr="007724F7" w:rsidRDefault="00604F43" w:rsidP="00273B26">
            <w:pPr>
              <w:rPr>
                <w:rFonts w:ascii="Times New Roman" w:hAnsi="Times New Roman"/>
                <w:sz w:val="28"/>
                <w:szCs w:val="28"/>
              </w:rPr>
            </w:pPr>
          </w:p>
        </w:tc>
        <w:tc>
          <w:tcPr>
            <w:tcW w:w="8045"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Активное участие 100% воспитанников в мероприятиях, создание и пополнение портфолио воспитанников:</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участие воспитанников в конкурсах</w:t>
            </w:r>
          </w:p>
          <w:p w:rsidR="00604F43" w:rsidRPr="007724F7" w:rsidRDefault="00604F43" w:rsidP="00273B26">
            <w:pPr>
              <w:rPr>
                <w:rFonts w:ascii="Times New Roman" w:eastAsia="Arial Unicode MS" w:hAnsi="Times New Roman"/>
                <w:sz w:val="28"/>
                <w:szCs w:val="28"/>
              </w:rPr>
            </w:pPr>
            <w:r w:rsidRPr="007724F7">
              <w:rPr>
                <w:rFonts w:ascii="Times New Roman" w:hAnsi="Times New Roman"/>
                <w:sz w:val="28"/>
                <w:szCs w:val="28"/>
              </w:rPr>
              <w:t>-</w:t>
            </w:r>
            <w:r w:rsidRPr="007724F7">
              <w:rPr>
                <w:rFonts w:ascii="Times New Roman" w:eastAsia="Arial Unicode MS" w:hAnsi="Times New Roman"/>
                <w:sz w:val="28"/>
                <w:szCs w:val="28"/>
              </w:rPr>
              <w:t xml:space="preserve"> Организация мероприятий с другими ДОУ, с дополнительным  образованием, со школой (по отчету о проведенном мероприятии с конспектом)</w:t>
            </w:r>
          </w:p>
          <w:p w:rsidR="00604F43" w:rsidRPr="007724F7" w:rsidRDefault="00604F43" w:rsidP="00273B26">
            <w:pPr>
              <w:rPr>
                <w:rFonts w:ascii="Times New Roman" w:eastAsia="Arial Unicode MS" w:hAnsi="Times New Roman"/>
                <w:sz w:val="28"/>
                <w:szCs w:val="28"/>
              </w:rPr>
            </w:pPr>
            <w:r w:rsidRPr="007724F7">
              <w:rPr>
                <w:rFonts w:ascii="Times New Roman" w:eastAsia="Arial Unicode MS" w:hAnsi="Times New Roman"/>
                <w:sz w:val="28"/>
                <w:szCs w:val="28"/>
              </w:rPr>
              <w:t>-- оформление и представление портфолио выпускника</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tc>
      </w:tr>
      <w:tr w:rsidR="00604F43" w:rsidRPr="007724F7" w:rsidTr="00273B26">
        <w:trPr>
          <w:trHeight w:val="2563"/>
        </w:trPr>
        <w:tc>
          <w:tcPr>
            <w:tcW w:w="2471" w:type="dxa"/>
            <w:vMerge w:val="restart"/>
          </w:tcPr>
          <w:p w:rsidR="00604F43" w:rsidRPr="007724F7" w:rsidRDefault="00604F43" w:rsidP="00273B26">
            <w:pPr>
              <w:rPr>
                <w:rFonts w:ascii="Times New Roman" w:eastAsia="Arial Unicode MS" w:hAnsi="Times New Roman"/>
                <w:sz w:val="28"/>
                <w:szCs w:val="28"/>
              </w:rPr>
            </w:pPr>
            <w:r w:rsidRPr="007724F7">
              <w:rPr>
                <w:rFonts w:ascii="Times New Roman" w:hAnsi="Times New Roman"/>
                <w:sz w:val="28"/>
                <w:szCs w:val="28"/>
              </w:rPr>
              <w:t>Методическая активность</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Обеспечение современного образовательного процесса</w:t>
            </w:r>
          </w:p>
          <w:p w:rsidR="00604F43" w:rsidRPr="007724F7" w:rsidRDefault="00604F43" w:rsidP="00273B26">
            <w:pPr>
              <w:widowControl w:val="0"/>
              <w:autoSpaceDE w:val="0"/>
              <w:autoSpaceDN w:val="0"/>
              <w:adjustRightInd w:val="0"/>
              <w:rPr>
                <w:rFonts w:ascii="Times New Roman" w:hAnsi="Times New Roman"/>
                <w:sz w:val="28"/>
                <w:szCs w:val="28"/>
              </w:rPr>
            </w:pPr>
          </w:p>
          <w:p w:rsidR="00604F43" w:rsidRPr="007724F7" w:rsidRDefault="00604F43" w:rsidP="00273B26">
            <w:pPr>
              <w:rPr>
                <w:rFonts w:ascii="Times New Roman" w:eastAsia="Arial Unicode MS"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Результативное руководство объединениями педагогов (проектными командами, творческими группами и т.д.)</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Обеспечение результативности работы в соответствии с планом проектных команд, творческих групп:</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-участие в работе инициативно-творческих групп (наличие итогового продукта)</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-обобщение, презентация и тиражирование опыта - написание статьи и публикации</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tc>
      </w:tr>
      <w:tr w:rsidR="00604F43" w:rsidRPr="007724F7" w:rsidTr="00273B26">
        <w:trPr>
          <w:trHeight w:val="1205"/>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Результативное наставничество молодых педагогов</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положительная динамика в освоении профессиональных навыков молодыми специалистами ( 1 раз в квартал)</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8</w:t>
            </w:r>
          </w:p>
        </w:tc>
      </w:tr>
      <w:tr w:rsidR="00604F43" w:rsidRPr="007724F7" w:rsidTr="00273B26">
        <w:trPr>
          <w:trHeight w:val="2563"/>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Вклад в развитие образовательного учреждения</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eastAsia="Arial Unicode MS" w:hAnsi="Times New Roman"/>
                <w:sz w:val="28"/>
                <w:szCs w:val="28"/>
              </w:rPr>
              <w:t>Участие в создании проектов (программ), обеспечивших победу учреждения в конкурсных процедурах на выделение грантов</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10</w:t>
            </w:r>
          </w:p>
        </w:tc>
      </w:tr>
      <w:tr w:rsidR="00604F43" w:rsidRPr="007724F7" w:rsidTr="00273B26">
        <w:trPr>
          <w:trHeight w:val="5136"/>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Распространение эффективного опыта работы</w:t>
            </w:r>
          </w:p>
        </w:tc>
        <w:tc>
          <w:tcPr>
            <w:tcW w:w="8045" w:type="dxa"/>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 xml:space="preserve">- выступление на заседаниях профессиональных сообществ </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 пед. советы, ГМО, опорные площадки и др.), презентация своего педагогического опыта</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-ДОУ</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-район</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Pr>
                <w:rFonts w:ascii="Times New Roman" w:eastAsia="Arial Unicode MS" w:hAnsi="Times New Roman"/>
                <w:sz w:val="28"/>
                <w:szCs w:val="28"/>
              </w:rPr>
              <w:t>-край</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-проведение открытых мероприятий</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 участие в мероприятиях группы</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 проведение открытых вечеров развлечений</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 xml:space="preserve">-написание новостей для сайта </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10</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tc>
      </w:tr>
      <w:tr w:rsidR="00604F43" w:rsidRPr="007724F7" w:rsidTr="00273B26">
        <w:trPr>
          <w:trHeight w:val="2563"/>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Результативное участие в конкурсах профессионального мастерства</w:t>
            </w:r>
          </w:p>
        </w:tc>
        <w:tc>
          <w:tcPr>
            <w:tcW w:w="8045" w:type="dxa"/>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-наличие дипломов и сертификатов, подтверждающих участие (у), призовые места (П.)</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ДОУ</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район</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край</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5-8</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8-10</w:t>
            </w:r>
          </w:p>
        </w:tc>
      </w:tr>
      <w:tr w:rsidR="00604F43" w:rsidRPr="007724F7" w:rsidTr="00273B26">
        <w:trPr>
          <w:trHeight w:val="2563"/>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Разработка и реализация проектов, программ, методических, диагностических материалов, связанных с образовательной деятельностью, в том числе по результатам курсовой подготовки, стажировки</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повышение качества образовательного процесса в соответствии с требованиями федеральных государственных образовательных стандартов и локальных актов образова-тельного учреждения (по итогам  внешних независимых оценоч-ных процедур)</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организация и проведение НОД  соответственно стандартам на высоком уровне</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-отсутствие замечаний по качеству ведения образовательного процесса</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представление и реализация своего проекта ( с защитой)</w:t>
            </w:r>
          </w:p>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hAnsi="Times New Roman"/>
                <w:sz w:val="28"/>
                <w:szCs w:val="28"/>
              </w:rPr>
              <w:t>- организация по теме самообразования (2 р. в год)</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5</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3-6</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2-4</w:t>
            </w:r>
          </w:p>
        </w:tc>
      </w:tr>
      <w:tr w:rsidR="00604F43" w:rsidRPr="007724F7" w:rsidTr="00273B26">
        <w:trPr>
          <w:trHeight w:val="2563"/>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Организация и проведение внешних независимых оценочных процедур</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Заполнение материалов и их обработка, анализ данных</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-профессиональное  заполнение и своевременная сдача докумен-тации, результатов диагностики, мониторинга, аналитических справок, результатов  деятель-ности и т.д.</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1-3</w:t>
            </w:r>
          </w:p>
        </w:tc>
      </w:tr>
      <w:tr w:rsidR="00604F43" w:rsidRPr="007724F7" w:rsidTr="00273B26">
        <w:trPr>
          <w:trHeight w:val="706"/>
        </w:trPr>
        <w:tc>
          <w:tcPr>
            <w:tcW w:w="2471" w:type="dxa"/>
            <w:vMerge/>
          </w:tcPr>
          <w:p w:rsidR="00604F43" w:rsidRPr="007724F7" w:rsidRDefault="00604F43" w:rsidP="00273B26">
            <w:pPr>
              <w:rPr>
                <w:rFonts w:ascii="Times New Roman" w:hAnsi="Times New Roman"/>
                <w:sz w:val="28"/>
                <w:szCs w:val="28"/>
              </w:rPr>
            </w:pPr>
          </w:p>
        </w:tc>
        <w:tc>
          <w:tcPr>
            <w:tcW w:w="3315" w:type="dxa"/>
          </w:tcPr>
          <w:p w:rsidR="00604F43" w:rsidRPr="007724F7" w:rsidRDefault="00604F43" w:rsidP="00273B26">
            <w:pPr>
              <w:tabs>
                <w:tab w:val="left" w:pos="1440"/>
              </w:tabs>
              <w:spacing w:line="240" w:lineRule="auto"/>
              <w:rPr>
                <w:rFonts w:ascii="Times New Roman" w:hAnsi="Times New Roman"/>
                <w:sz w:val="28"/>
                <w:szCs w:val="28"/>
              </w:rPr>
            </w:pPr>
            <w:r w:rsidRPr="007724F7">
              <w:rPr>
                <w:rFonts w:ascii="Times New Roman" w:hAnsi="Times New Roman"/>
                <w:sz w:val="28"/>
                <w:szCs w:val="28"/>
              </w:rPr>
              <w:t>Вовлечение родителей в реализацию образовательных программ</w:t>
            </w:r>
          </w:p>
        </w:tc>
        <w:tc>
          <w:tcPr>
            <w:tcW w:w="8045"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xml:space="preserve">Инициация родителями и их участие в организации и проведении мероприятий, реализация совместных детско-родительских проектов: </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отсутствие обоснованных жалоб, обращений родителей по поводу конфликтных ситуаций к заведующему МБДОУ</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-своевременная оплата родителями оплаты за содержание ребенка в детском саду</w:t>
            </w: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участие детей и родителей в конкурсах, выставках, мероприятиях:</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xml:space="preserve">- фиксация положительных отзывов родителей </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количество родителей , участвующих в мероприятиях</w:t>
            </w:r>
          </w:p>
        </w:tc>
        <w:tc>
          <w:tcPr>
            <w:tcW w:w="1620" w:type="dxa"/>
          </w:tcPr>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p w:rsidR="00604F43" w:rsidRPr="007724F7" w:rsidRDefault="00604F43" w:rsidP="00273B26">
            <w:pPr>
              <w:tabs>
                <w:tab w:val="left" w:pos="1440"/>
              </w:tabs>
              <w:spacing w:line="240" w:lineRule="auto"/>
              <w:rPr>
                <w:rFonts w:ascii="Times New Roman" w:hAnsi="Times New Roman"/>
                <w:color w:val="000000"/>
                <w:sz w:val="28"/>
                <w:szCs w:val="28"/>
              </w:rPr>
            </w:pPr>
            <w:r w:rsidRPr="007724F7">
              <w:rPr>
                <w:rFonts w:ascii="Times New Roman" w:hAnsi="Times New Roman"/>
                <w:color w:val="000000"/>
                <w:sz w:val="28"/>
                <w:szCs w:val="28"/>
              </w:rPr>
              <w:t>2</w:t>
            </w:r>
          </w:p>
        </w:tc>
      </w:tr>
    </w:tbl>
    <w:p w:rsidR="00604F43" w:rsidRPr="007724F7" w:rsidRDefault="00604F43" w:rsidP="00007691">
      <w:pPr>
        <w:tabs>
          <w:tab w:val="left" w:pos="2985"/>
        </w:tabs>
        <w:rPr>
          <w:rFonts w:ascii="Times New Roman" w:hAnsi="Times New Roman"/>
          <w:sz w:val="28"/>
          <w:szCs w:val="28"/>
        </w:rPr>
      </w:pPr>
      <w:r w:rsidRPr="007724F7">
        <w:rPr>
          <w:rFonts w:ascii="Times New Roman" w:hAnsi="Times New Roman"/>
          <w:sz w:val="28"/>
          <w:szCs w:val="28"/>
        </w:rPr>
        <w:tab/>
      </w:r>
    </w:p>
    <w:p w:rsidR="00604F43" w:rsidRDefault="00604F43" w:rsidP="00007691">
      <w:pPr>
        <w:rPr>
          <w:rFonts w:ascii="Times New Roman" w:hAnsi="Times New Roman"/>
          <w:b/>
          <w:sz w:val="28"/>
          <w:szCs w:val="28"/>
        </w:rPr>
      </w:pPr>
    </w:p>
    <w:p w:rsidR="00604F43"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r w:rsidRPr="007724F7">
        <w:rPr>
          <w:rFonts w:ascii="Times New Roman" w:hAnsi="Times New Roman"/>
          <w:b/>
          <w:sz w:val="28"/>
          <w:szCs w:val="28"/>
        </w:rPr>
        <w:t>Музыкальный руководитель, инструктор по ФК</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402"/>
        <w:gridCol w:w="8080"/>
        <w:gridCol w:w="1559"/>
      </w:tblGrid>
      <w:tr w:rsidR="00604F43" w:rsidRPr="007724F7" w:rsidTr="00273B26">
        <w:tc>
          <w:tcPr>
            <w:tcW w:w="241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ведение профессиональной документации(тематическое планирование, рабочие программы)</w:t>
            </w: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полнота и соответствие нормативным регламентирующим документом</w:t>
            </w:r>
          </w:p>
        </w:tc>
        <w:tc>
          <w:tcPr>
            <w:tcW w:w="8080" w:type="dxa"/>
          </w:tcPr>
          <w:p w:rsidR="00604F43"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100% наличие документов</w:t>
            </w:r>
            <w:r>
              <w:rPr>
                <w:rFonts w:ascii="Times New Roman" w:hAnsi="Times New Roman"/>
                <w:sz w:val="28"/>
                <w:szCs w:val="28"/>
              </w:rPr>
              <w:t>. Своевременная корректировка</w:t>
            </w:r>
            <w:r w:rsidRPr="007724F7">
              <w:rPr>
                <w:rFonts w:ascii="Times New Roman" w:hAnsi="Times New Roman"/>
                <w:sz w:val="28"/>
                <w:szCs w:val="28"/>
              </w:rPr>
              <w:t>, отсутствие замечаний администрации, культура оформления</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1-5</w:t>
            </w:r>
          </w:p>
        </w:tc>
      </w:tr>
      <w:tr w:rsidR="00604F43" w:rsidRPr="007724F7" w:rsidTr="00273B26">
        <w:tc>
          <w:tcPr>
            <w:tcW w:w="241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Организация и проведение мероприятий по развитию музыкального воспитания, культуры поведения. Нравственных норм дошкольников</w:t>
            </w: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проведение государственных и народных праздников, сезонных, познавательных, развлекательных мероприятий (по количеству мероприятий)</w:t>
            </w:r>
          </w:p>
        </w:tc>
        <w:tc>
          <w:tcPr>
            <w:tcW w:w="8080" w:type="dxa"/>
          </w:tcPr>
          <w:p w:rsidR="00604F43"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наличие сценария, оформление музыкального зала, подбор соответствующих атрибутов и музыкального оформления</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0-5</w:t>
            </w:r>
          </w:p>
        </w:tc>
      </w:tr>
      <w:tr w:rsidR="00604F43" w:rsidRPr="007724F7" w:rsidTr="00273B26">
        <w:tc>
          <w:tcPr>
            <w:tcW w:w="241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Организацию здоровьесберегающей воспитывающей среды</w:t>
            </w: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создание  безопасных  условий пребывания детей в зале</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Соблюдение пожарной безопасности, СанПин, техники безопасности</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травм, несчастных случаев</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0-5</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при наличии -50% стим</w:t>
            </w:r>
          </w:p>
        </w:tc>
      </w:tr>
      <w:tr w:rsidR="00604F43" w:rsidRPr="007724F7" w:rsidTr="00273B26">
        <w:trPr>
          <w:trHeight w:val="2542"/>
        </w:trPr>
        <w:tc>
          <w:tcPr>
            <w:tcW w:w="2410" w:type="dxa"/>
            <w:vMerge w:val="restart"/>
          </w:tcPr>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Обеспечение методического уровня организации творческого процесса</w:t>
            </w: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сотрудничество с социальными партнерами (библиотека, школа, Дом культуры)</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наличие и соблюдение плана работы</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1-5</w:t>
            </w:r>
          </w:p>
        </w:tc>
      </w:tr>
      <w:tr w:rsidR="00604F43" w:rsidRPr="007724F7" w:rsidTr="00273B26">
        <w:trPr>
          <w:trHeight w:val="600"/>
        </w:trPr>
        <w:tc>
          <w:tcPr>
            <w:tcW w:w="2410" w:type="dxa"/>
            <w:vMerge/>
          </w:tcPr>
          <w:p w:rsidR="00604F43" w:rsidRPr="007724F7" w:rsidRDefault="00604F43" w:rsidP="00273B26">
            <w:pPr>
              <w:rPr>
                <w:rFonts w:ascii="Times New Roman" w:hAnsi="Times New Roman"/>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 работе экспертной комиссии, рабочих групп, профессионального сообщества на уровне МБДОУ</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постоянное участие в комиссиях, подготовка отчетной документации</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1-5</w:t>
            </w:r>
          </w:p>
        </w:tc>
      </w:tr>
      <w:tr w:rsidR="00604F43" w:rsidRPr="007724F7" w:rsidTr="00273B26">
        <w:trPr>
          <w:trHeight w:val="2779"/>
        </w:trPr>
        <w:tc>
          <w:tcPr>
            <w:tcW w:w="2410" w:type="dxa"/>
            <w:vMerge/>
          </w:tcPr>
          <w:p w:rsidR="00604F43" w:rsidRPr="007724F7" w:rsidRDefault="00604F43" w:rsidP="00273B26">
            <w:pPr>
              <w:rPr>
                <w:rFonts w:ascii="Times New Roman" w:hAnsi="Times New Roman"/>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повышение профессиональной компетентности</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 деятельности профессиональных объединений педагогов, конференциях</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выступление на заседаниях профессиональных сообществ. Проведение мастер-классов, открытых занятий(тексты выступлений, протоколы заседаний),отзывы участников(руководителей) профессиональных  объединений уровень М БДОУ, района, края. всероссийский</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1-6</w:t>
            </w:r>
          </w:p>
        </w:tc>
      </w:tr>
      <w:tr w:rsidR="00604F43" w:rsidRPr="007724F7" w:rsidTr="00273B26">
        <w:trPr>
          <w:trHeight w:val="1691"/>
        </w:trPr>
        <w:tc>
          <w:tcPr>
            <w:tcW w:w="2410" w:type="dxa"/>
            <w:vMerge/>
          </w:tcPr>
          <w:p w:rsidR="00604F43" w:rsidRPr="007724F7" w:rsidRDefault="00604F43" w:rsidP="00273B26">
            <w:pPr>
              <w:rPr>
                <w:rFonts w:ascii="Times New Roman" w:hAnsi="Times New Roman"/>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обобщение, презентация и тиражирование опыта – написание статьи или конспекта занятия и публикация</w:t>
            </w:r>
          </w:p>
        </w:tc>
        <w:tc>
          <w:tcPr>
            <w:tcW w:w="8080" w:type="dxa"/>
          </w:tcPr>
          <w:p w:rsidR="00604F43" w:rsidRPr="007724F7" w:rsidRDefault="00604F43" w:rsidP="00273B26">
            <w:pPr>
              <w:rPr>
                <w:rFonts w:ascii="Times New Roman" w:hAnsi="Times New Roman"/>
                <w:sz w:val="28"/>
                <w:szCs w:val="28"/>
              </w:rPr>
            </w:pP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1-4</w:t>
            </w:r>
          </w:p>
          <w:p w:rsidR="00604F43" w:rsidRPr="007724F7" w:rsidRDefault="00604F43" w:rsidP="00273B26">
            <w:pPr>
              <w:rPr>
                <w:rFonts w:ascii="Times New Roman" w:hAnsi="Times New Roman"/>
                <w:sz w:val="28"/>
                <w:szCs w:val="28"/>
              </w:rPr>
            </w:pPr>
          </w:p>
        </w:tc>
      </w:tr>
      <w:tr w:rsidR="00604F43" w:rsidRPr="007724F7" w:rsidTr="00273B26">
        <w:trPr>
          <w:trHeight w:val="1657"/>
        </w:trPr>
        <w:tc>
          <w:tcPr>
            <w:tcW w:w="2410" w:type="dxa"/>
            <w:vMerge w:val="restart"/>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Осуществление дополнительных работ</w:t>
            </w: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работа в комиссиях различного уровня</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администрации МБДОУ, контролирующих и надзорных органов</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1-4</w:t>
            </w:r>
          </w:p>
        </w:tc>
      </w:tr>
      <w:tr w:rsidR="00604F43" w:rsidRPr="007724F7" w:rsidTr="00273B26">
        <w:trPr>
          <w:trHeight w:val="390"/>
        </w:trPr>
        <w:tc>
          <w:tcPr>
            <w:tcW w:w="2410" w:type="dxa"/>
            <w:vMerge/>
          </w:tcPr>
          <w:p w:rsidR="00604F43" w:rsidRPr="007724F7" w:rsidRDefault="00604F43" w:rsidP="00273B26">
            <w:pPr>
              <w:rPr>
                <w:rFonts w:ascii="Times New Roman" w:hAnsi="Times New Roman"/>
                <w:b/>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ведение реестров на возмещение родительской платы</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оплата родителей за ребенка</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1-4</w:t>
            </w:r>
          </w:p>
        </w:tc>
      </w:tr>
      <w:tr w:rsidR="00604F43" w:rsidRPr="007724F7" w:rsidTr="00273B26">
        <w:trPr>
          <w:trHeight w:val="345"/>
        </w:trPr>
        <w:tc>
          <w:tcPr>
            <w:tcW w:w="2410" w:type="dxa"/>
            <w:vMerge/>
          </w:tcPr>
          <w:p w:rsidR="00604F43" w:rsidRPr="007724F7" w:rsidRDefault="00604F43" w:rsidP="00273B26">
            <w:pPr>
              <w:rPr>
                <w:rFonts w:ascii="Times New Roman" w:hAnsi="Times New Roman"/>
                <w:b/>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 проведении ремонтных работ в учреждении</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штукатурно-малярные</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1-10</w:t>
            </w:r>
          </w:p>
        </w:tc>
      </w:tr>
      <w:tr w:rsidR="00604F43" w:rsidRPr="007724F7" w:rsidTr="00273B26">
        <w:trPr>
          <w:trHeight w:val="1248"/>
        </w:trPr>
        <w:tc>
          <w:tcPr>
            <w:tcW w:w="2410" w:type="dxa"/>
            <w:vMerge/>
          </w:tcPr>
          <w:p w:rsidR="00604F43" w:rsidRPr="007724F7" w:rsidRDefault="00604F43" w:rsidP="00273B26">
            <w:pPr>
              <w:rPr>
                <w:rFonts w:ascii="Times New Roman" w:hAnsi="Times New Roman"/>
                <w:b/>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 благоустройстве учреждения</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озеленение, субботники</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1-5</w:t>
            </w:r>
          </w:p>
        </w:tc>
      </w:tr>
      <w:tr w:rsidR="00604F43" w:rsidRPr="007724F7" w:rsidTr="00273B26">
        <w:trPr>
          <w:trHeight w:val="210"/>
        </w:trPr>
        <w:tc>
          <w:tcPr>
            <w:tcW w:w="2410" w:type="dxa"/>
          </w:tcPr>
          <w:p w:rsidR="00604F43" w:rsidRPr="007724F7" w:rsidRDefault="00604F43" w:rsidP="00273B26">
            <w:pPr>
              <w:rPr>
                <w:rFonts w:ascii="Times New Roman" w:hAnsi="Times New Roman"/>
                <w:b/>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аккомпанемент на других занятиях</w:t>
            </w:r>
          </w:p>
        </w:tc>
        <w:tc>
          <w:tcPr>
            <w:tcW w:w="8080" w:type="dxa"/>
          </w:tcPr>
          <w:p w:rsidR="00604F43" w:rsidRPr="007724F7" w:rsidRDefault="00604F43" w:rsidP="00273B26">
            <w:pPr>
              <w:rPr>
                <w:rFonts w:ascii="Times New Roman" w:hAnsi="Times New Roman"/>
                <w:sz w:val="28"/>
                <w:szCs w:val="28"/>
              </w:rPr>
            </w:pP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1-3</w:t>
            </w:r>
          </w:p>
        </w:tc>
      </w:tr>
      <w:tr w:rsidR="00604F43" w:rsidRPr="007724F7" w:rsidTr="00273B26">
        <w:trPr>
          <w:trHeight w:val="2578"/>
        </w:trPr>
        <w:tc>
          <w:tcPr>
            <w:tcW w:w="2410" w:type="dxa"/>
          </w:tcPr>
          <w:p w:rsidR="00604F43" w:rsidRPr="007724F7" w:rsidRDefault="00604F43" w:rsidP="00273B26">
            <w:pPr>
              <w:rPr>
                <w:rFonts w:ascii="Times New Roman" w:hAnsi="Times New Roman"/>
                <w:b/>
                <w:sz w:val="28"/>
                <w:szCs w:val="28"/>
              </w:rPr>
            </w:pPr>
          </w:p>
          <w:p w:rsidR="00604F43" w:rsidRPr="007724F7" w:rsidRDefault="00604F43" w:rsidP="00273B26">
            <w:pPr>
              <w:rPr>
                <w:rFonts w:ascii="Times New Roman" w:hAnsi="Times New Roman"/>
                <w:b/>
                <w:sz w:val="28"/>
                <w:szCs w:val="28"/>
              </w:rPr>
            </w:pPr>
          </w:p>
          <w:p w:rsidR="00604F43" w:rsidRPr="007724F7" w:rsidRDefault="00604F43" w:rsidP="00273B26">
            <w:pPr>
              <w:rPr>
                <w:rFonts w:ascii="Times New Roman" w:hAnsi="Times New Roman"/>
                <w:b/>
                <w:sz w:val="28"/>
                <w:szCs w:val="28"/>
              </w:rPr>
            </w:pPr>
          </w:p>
          <w:p w:rsidR="00604F43" w:rsidRPr="007724F7" w:rsidRDefault="00604F43" w:rsidP="00273B26">
            <w:pPr>
              <w:rPr>
                <w:rFonts w:ascii="Times New Roman" w:hAnsi="Times New Roman"/>
                <w:b/>
                <w:sz w:val="28"/>
                <w:szCs w:val="28"/>
              </w:rPr>
            </w:pPr>
          </w:p>
          <w:p w:rsidR="00604F43" w:rsidRPr="007724F7" w:rsidRDefault="00604F43" w:rsidP="00273B26">
            <w:pPr>
              <w:rPr>
                <w:rFonts w:ascii="Times New Roman" w:hAnsi="Times New Roman"/>
                <w:b/>
                <w:sz w:val="28"/>
                <w:szCs w:val="28"/>
              </w:rPr>
            </w:pP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помощь в культурно-массовых  и спортивных мероприятиях</w:t>
            </w:r>
          </w:p>
        </w:tc>
        <w:tc>
          <w:tcPr>
            <w:tcW w:w="808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-изготовление элементов костюма</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 изготовление атрибутов</w:t>
            </w: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-помощь в оформлении помещения</w:t>
            </w:r>
          </w:p>
        </w:tc>
        <w:tc>
          <w:tcPr>
            <w:tcW w:w="1559"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0-2</w:t>
            </w: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tc>
      </w:tr>
      <w:tr w:rsidR="00604F43" w:rsidRPr="007724F7" w:rsidTr="00273B26">
        <w:trPr>
          <w:trHeight w:val="1167"/>
        </w:trPr>
        <w:tc>
          <w:tcPr>
            <w:tcW w:w="2410"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Достижения детей</w:t>
            </w:r>
          </w:p>
        </w:tc>
        <w:tc>
          <w:tcPr>
            <w:tcW w:w="3402" w:type="dxa"/>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воспитанников в конкурсах, фестивалях</w:t>
            </w:r>
          </w:p>
        </w:tc>
        <w:tc>
          <w:tcPr>
            <w:tcW w:w="8080" w:type="dxa"/>
            <w:tcBorders>
              <w:right w:val="nil"/>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на уровне: района, края, всероссийский</w:t>
            </w:r>
          </w:p>
        </w:tc>
        <w:tc>
          <w:tcPr>
            <w:tcW w:w="1559" w:type="dxa"/>
          </w:tcPr>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r w:rsidRPr="007724F7">
              <w:rPr>
                <w:rFonts w:ascii="Times New Roman" w:hAnsi="Times New Roman"/>
                <w:sz w:val="28"/>
                <w:szCs w:val="28"/>
              </w:rPr>
              <w:t>1-6</w:t>
            </w:r>
          </w:p>
        </w:tc>
      </w:tr>
      <w:tr w:rsidR="00604F43" w:rsidRPr="007724F7" w:rsidTr="00273B26">
        <w:trPr>
          <w:trHeight w:val="570"/>
        </w:trPr>
        <w:tc>
          <w:tcPr>
            <w:tcW w:w="2410" w:type="dxa"/>
            <w:vMerge w:val="restart"/>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Организация и проведение отчетных мероприятий</w:t>
            </w:r>
          </w:p>
        </w:tc>
        <w:tc>
          <w:tcPr>
            <w:tcW w:w="3402" w:type="dxa"/>
            <w:vMerge w:val="restart"/>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открытые утренники, праздники</w:t>
            </w:r>
          </w:p>
        </w:tc>
        <w:tc>
          <w:tcPr>
            <w:tcW w:w="8080" w:type="dxa"/>
            <w:tcBorders>
              <w:bottom w:val="nil"/>
              <w:right w:val="nil"/>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наличие мероприятий</w:t>
            </w:r>
          </w:p>
        </w:tc>
        <w:tc>
          <w:tcPr>
            <w:tcW w:w="1559" w:type="dxa"/>
            <w:tcBorders>
              <w:bottom w:val="nil"/>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1-5</w:t>
            </w:r>
          </w:p>
        </w:tc>
      </w:tr>
      <w:tr w:rsidR="00604F43" w:rsidRPr="007724F7" w:rsidTr="00273B26">
        <w:trPr>
          <w:trHeight w:val="787"/>
        </w:trPr>
        <w:tc>
          <w:tcPr>
            <w:tcW w:w="2410" w:type="dxa"/>
            <w:vMerge/>
          </w:tcPr>
          <w:p w:rsidR="00604F43" w:rsidRPr="007724F7" w:rsidRDefault="00604F43" w:rsidP="00273B26">
            <w:pPr>
              <w:rPr>
                <w:rFonts w:ascii="Times New Roman" w:hAnsi="Times New Roman"/>
                <w:sz w:val="28"/>
                <w:szCs w:val="28"/>
              </w:rPr>
            </w:pPr>
          </w:p>
        </w:tc>
        <w:tc>
          <w:tcPr>
            <w:tcW w:w="3402" w:type="dxa"/>
            <w:vMerge/>
          </w:tcPr>
          <w:p w:rsidR="00604F43" w:rsidRPr="007724F7" w:rsidRDefault="00604F43" w:rsidP="00273B26">
            <w:pPr>
              <w:rPr>
                <w:rFonts w:ascii="Times New Roman" w:hAnsi="Times New Roman"/>
                <w:sz w:val="28"/>
                <w:szCs w:val="28"/>
              </w:rPr>
            </w:pPr>
          </w:p>
        </w:tc>
        <w:tc>
          <w:tcPr>
            <w:tcW w:w="8080" w:type="dxa"/>
            <w:tcBorders>
              <w:top w:val="nil"/>
            </w:tcBorders>
          </w:tcPr>
          <w:p w:rsidR="00604F43" w:rsidRPr="007724F7" w:rsidRDefault="00604F43" w:rsidP="00273B26">
            <w:pPr>
              <w:rPr>
                <w:rFonts w:ascii="Times New Roman" w:hAnsi="Times New Roman"/>
                <w:sz w:val="28"/>
                <w:szCs w:val="28"/>
              </w:rPr>
            </w:pPr>
          </w:p>
        </w:tc>
        <w:tc>
          <w:tcPr>
            <w:tcW w:w="1559" w:type="dxa"/>
            <w:tcBorders>
              <w:top w:val="nil"/>
            </w:tcBorders>
          </w:tcPr>
          <w:p w:rsidR="00604F43" w:rsidRPr="007724F7" w:rsidRDefault="00604F43" w:rsidP="00273B26">
            <w:pPr>
              <w:rPr>
                <w:rFonts w:ascii="Times New Roman" w:hAnsi="Times New Roman"/>
                <w:sz w:val="28"/>
                <w:szCs w:val="28"/>
              </w:rPr>
            </w:pPr>
          </w:p>
        </w:tc>
      </w:tr>
    </w:tbl>
    <w:p w:rsidR="00604F43" w:rsidRPr="007724F7"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p>
    <w:p w:rsidR="00604F43" w:rsidRDefault="00604F43" w:rsidP="00007691">
      <w:pPr>
        <w:rPr>
          <w:rFonts w:ascii="Times New Roman" w:hAnsi="Times New Roman"/>
          <w:b/>
          <w:sz w:val="28"/>
          <w:szCs w:val="28"/>
        </w:rPr>
      </w:pPr>
    </w:p>
    <w:p w:rsidR="00604F43"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p>
    <w:p w:rsidR="00604F43" w:rsidRPr="007724F7" w:rsidRDefault="00604F43" w:rsidP="00007691">
      <w:pPr>
        <w:rPr>
          <w:rFonts w:ascii="Times New Roman" w:hAnsi="Times New Roman"/>
          <w:b/>
          <w:sz w:val="28"/>
          <w:szCs w:val="28"/>
        </w:rPr>
      </w:pPr>
      <w:r w:rsidRPr="007724F7">
        <w:rPr>
          <w:rFonts w:ascii="Times New Roman" w:hAnsi="Times New Roman"/>
          <w:b/>
          <w:sz w:val="28"/>
          <w:szCs w:val="28"/>
        </w:rPr>
        <w:t>Помощник воспитателя</w:t>
      </w:r>
    </w:p>
    <w:tbl>
      <w:tblPr>
        <w:tblW w:w="15309" w:type="dxa"/>
        <w:tblInd w:w="75" w:type="dxa"/>
        <w:tblLayout w:type="fixed"/>
        <w:tblCellMar>
          <w:left w:w="75" w:type="dxa"/>
          <w:right w:w="75" w:type="dxa"/>
        </w:tblCellMar>
        <w:tblLook w:val="00A0"/>
      </w:tblPr>
      <w:tblGrid>
        <w:gridCol w:w="4534"/>
        <w:gridCol w:w="4819"/>
        <w:gridCol w:w="4397"/>
        <w:gridCol w:w="1559"/>
      </w:tblGrid>
      <w:tr w:rsidR="00604F43" w:rsidRPr="007724F7" w:rsidTr="00273B26">
        <w:trPr>
          <w:trHeight w:val="1172"/>
        </w:trPr>
        <w:tc>
          <w:tcPr>
            <w:tcW w:w="4534" w:type="dxa"/>
            <w:vMerge w:val="restart"/>
            <w:tcBorders>
              <w:top w:val="single" w:sz="4" w:space="0" w:color="auto"/>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eastAsia="Arial Unicode MS" w:hAnsi="Times New Roman"/>
                <w:sz w:val="28"/>
                <w:szCs w:val="28"/>
              </w:rPr>
              <w:t>Сохранение здоровья обучающихся</w:t>
            </w: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rPr>
                <w:rFonts w:ascii="Times New Roman" w:hAnsi="Times New Roman"/>
                <w:sz w:val="28"/>
                <w:szCs w:val="28"/>
              </w:rPr>
            </w:pPr>
          </w:p>
          <w:p w:rsidR="00604F43" w:rsidRPr="007724F7" w:rsidRDefault="00604F43" w:rsidP="00273B26">
            <w:pPr>
              <w:tabs>
                <w:tab w:val="left" w:pos="3120"/>
              </w:tabs>
              <w:rPr>
                <w:rFonts w:ascii="Times New Roman" w:hAnsi="Times New Roman"/>
                <w:sz w:val="28"/>
                <w:szCs w:val="28"/>
              </w:rPr>
            </w:pPr>
            <w:r w:rsidRPr="007724F7">
              <w:rPr>
                <w:rFonts w:ascii="Times New Roman" w:hAnsi="Times New Roman"/>
                <w:sz w:val="28"/>
                <w:szCs w:val="28"/>
              </w:rPr>
              <w:tab/>
            </w: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полоскание полости рта после еды</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center"/>
              <w:rPr>
                <w:rFonts w:ascii="Times New Roman" w:hAnsi="Times New Roman"/>
                <w:sz w:val="28"/>
                <w:szCs w:val="28"/>
              </w:rPr>
            </w:pPr>
            <w:r w:rsidRPr="007724F7">
              <w:rPr>
                <w:rFonts w:ascii="Times New Roman" w:hAnsi="Times New Roman"/>
                <w:sz w:val="28"/>
                <w:szCs w:val="28"/>
              </w:rPr>
              <w:t>Отсутствие замечаний ст. медсестры</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1172"/>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jc w:val="center"/>
              <w:rPr>
                <w:rFonts w:ascii="Times New Roman" w:eastAsia="Arial Unicode MS"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вынос воды в летний период</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center"/>
              <w:rPr>
                <w:rFonts w:ascii="Times New Roman" w:hAnsi="Times New Roman"/>
                <w:sz w:val="28"/>
                <w:szCs w:val="28"/>
              </w:rPr>
            </w:pPr>
            <w:r w:rsidRPr="007724F7">
              <w:rPr>
                <w:rFonts w:ascii="Times New Roman" w:hAnsi="Times New Roman"/>
                <w:sz w:val="28"/>
                <w:szCs w:val="28"/>
              </w:rPr>
              <w:t>Отсутствие замечаний ст. медсестры</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1172"/>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jc w:val="center"/>
              <w:rPr>
                <w:rFonts w:ascii="Times New Roman" w:eastAsia="Arial Unicode MS"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фитонциды (лук, чеснок)</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center"/>
              <w:rPr>
                <w:rFonts w:ascii="Times New Roman" w:hAnsi="Times New Roman"/>
                <w:sz w:val="28"/>
                <w:szCs w:val="28"/>
              </w:rPr>
            </w:pPr>
            <w:r w:rsidRPr="007724F7">
              <w:rPr>
                <w:rFonts w:ascii="Times New Roman" w:hAnsi="Times New Roman"/>
                <w:sz w:val="28"/>
                <w:szCs w:val="28"/>
              </w:rPr>
              <w:t>Отсутствие замечаний ст. медсестры</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1172"/>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jc w:val="center"/>
              <w:rPr>
                <w:rFonts w:ascii="Times New Roman" w:eastAsia="Arial Unicode MS"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режим подачи питьевой воды</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center"/>
              <w:rPr>
                <w:rFonts w:ascii="Times New Roman" w:hAnsi="Times New Roman"/>
                <w:sz w:val="28"/>
                <w:szCs w:val="28"/>
              </w:rPr>
            </w:pPr>
            <w:r w:rsidRPr="007724F7">
              <w:rPr>
                <w:rFonts w:ascii="Times New Roman" w:hAnsi="Times New Roman"/>
                <w:sz w:val="28"/>
                <w:szCs w:val="28"/>
              </w:rPr>
              <w:t>Отсутствие замечаний ст. медсестры</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386"/>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left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-обеспечение посещаемости ДОУ детьми</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справка воспитателя</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2</w:t>
            </w:r>
          </w:p>
        </w:tc>
      </w:tr>
      <w:tr w:rsidR="00604F43" w:rsidRPr="007724F7" w:rsidTr="00273B26">
        <w:trPr>
          <w:trHeight w:val="665"/>
        </w:trPr>
        <w:tc>
          <w:tcPr>
            <w:tcW w:w="4534" w:type="dxa"/>
            <w:vMerge w:val="restart"/>
            <w:tcBorders>
              <w:top w:val="single" w:sz="4" w:space="0" w:color="auto"/>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eastAsia="Arial Unicode MS" w:hAnsi="Times New Roman"/>
                <w:sz w:val="28"/>
                <w:szCs w:val="28"/>
              </w:rPr>
              <w:t>Помощь в организации образовательного процесса</w:t>
            </w: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-работа с подгруппой детей во время занятий</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воспитателя</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5</w:t>
            </w:r>
          </w:p>
        </w:tc>
      </w:tr>
      <w:tr w:rsidR="00604F43" w:rsidRPr="007724F7" w:rsidTr="00273B26">
        <w:trPr>
          <w:trHeight w:val="677"/>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соблюдение распорядка дня</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администрации</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3</w:t>
            </w:r>
          </w:p>
        </w:tc>
      </w:tr>
      <w:tr w:rsidR="00604F43" w:rsidRPr="007724F7" w:rsidTr="00273B26">
        <w:trPr>
          <w:trHeight w:val="689"/>
        </w:trPr>
        <w:tc>
          <w:tcPr>
            <w:tcW w:w="4534" w:type="dxa"/>
            <w:vMerge/>
            <w:tcBorders>
              <w:left w:val="single" w:sz="4" w:space="0" w:color="auto"/>
              <w:bottom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оказание помощи воспитанникам по самообслуживанию</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воспитателя</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3</w:t>
            </w:r>
          </w:p>
        </w:tc>
      </w:tr>
      <w:tr w:rsidR="00604F43" w:rsidRPr="007724F7" w:rsidTr="00273B26">
        <w:trPr>
          <w:trHeight w:val="814"/>
        </w:trPr>
        <w:tc>
          <w:tcPr>
            <w:tcW w:w="4534" w:type="dxa"/>
            <w:vMerge w:val="restart"/>
            <w:tcBorders>
              <w:top w:val="single" w:sz="4" w:space="0" w:color="auto"/>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eastAsia="Arial Unicode MS" w:hAnsi="Times New Roman"/>
                <w:sz w:val="28"/>
                <w:szCs w:val="28"/>
              </w:rPr>
            </w:pPr>
            <w:r w:rsidRPr="007724F7">
              <w:rPr>
                <w:rFonts w:ascii="Times New Roman" w:hAnsi="Times New Roman"/>
                <w:sz w:val="28"/>
                <w:szCs w:val="28"/>
              </w:rPr>
              <w:t>Организация работы по самообслуживанию, соблюдению детьми распорядка дня</w:t>
            </w: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-порядок в детских кабинках</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воспитателя</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3</w:t>
            </w:r>
          </w:p>
        </w:tc>
      </w:tr>
      <w:tr w:rsidR="00604F43" w:rsidRPr="007724F7" w:rsidTr="00273B26">
        <w:trPr>
          <w:trHeight w:val="1129"/>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Помощь в организации и проведении мероприятий в ДОУ</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 в утренниках</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5</w:t>
            </w:r>
          </w:p>
        </w:tc>
      </w:tr>
      <w:tr w:rsidR="00604F43" w:rsidRPr="007724F7" w:rsidTr="00273B26">
        <w:trPr>
          <w:trHeight w:val="70"/>
        </w:trPr>
        <w:tc>
          <w:tcPr>
            <w:tcW w:w="4534" w:type="dxa"/>
            <w:vMerge/>
            <w:tcBorders>
              <w:left w:val="single" w:sz="4" w:space="0" w:color="auto"/>
              <w:bottom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Участие в городских конкурсах, спартакиадах</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Участие</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5</w:t>
            </w:r>
          </w:p>
        </w:tc>
      </w:tr>
      <w:tr w:rsidR="00604F43" w:rsidRPr="007724F7" w:rsidTr="00273B26">
        <w:trPr>
          <w:trHeight w:val="1172"/>
        </w:trPr>
        <w:tc>
          <w:tcPr>
            <w:tcW w:w="4534" w:type="dxa"/>
            <w:vMerge w:val="restart"/>
            <w:tcBorders>
              <w:top w:val="single" w:sz="4" w:space="0" w:color="auto"/>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Участие в мероприятиях ДОУ</w:t>
            </w:r>
          </w:p>
        </w:tc>
        <w:tc>
          <w:tcPr>
            <w:tcW w:w="4819" w:type="dxa"/>
            <w:tcBorders>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Победа</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10</w:t>
            </w:r>
          </w:p>
        </w:tc>
      </w:tr>
      <w:tr w:rsidR="00604F43" w:rsidRPr="007724F7" w:rsidTr="00273B26">
        <w:trPr>
          <w:trHeight w:val="1699"/>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отсутствие замечаний мед.сестры и администрации</w:t>
            </w:r>
          </w:p>
          <w:p w:rsidR="00604F43" w:rsidRPr="007724F7" w:rsidRDefault="00604F43" w:rsidP="00273B26">
            <w:pPr>
              <w:jc w:val="both"/>
              <w:rPr>
                <w:rFonts w:ascii="Times New Roman" w:hAnsi="Times New Roman"/>
                <w:sz w:val="28"/>
                <w:szCs w:val="28"/>
              </w:rPr>
            </w:pPr>
          </w:p>
        </w:tc>
        <w:tc>
          <w:tcPr>
            <w:tcW w:w="4397" w:type="dxa"/>
            <w:tcBorders>
              <w:top w:val="single" w:sz="4" w:space="0" w:color="auto"/>
              <w:left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Отсутствие замечаний м/с и администрации</w:t>
            </w:r>
          </w:p>
        </w:tc>
        <w:tc>
          <w:tcPr>
            <w:tcW w:w="1559" w:type="dxa"/>
            <w:tcBorders>
              <w:top w:val="single" w:sz="4" w:space="0" w:color="auto"/>
              <w:left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2</w:t>
            </w:r>
          </w:p>
          <w:p w:rsidR="00604F43" w:rsidRPr="007724F7" w:rsidRDefault="00604F43" w:rsidP="00273B26">
            <w:pPr>
              <w:rPr>
                <w:rFonts w:ascii="Times New Roman" w:hAnsi="Times New Roman"/>
                <w:sz w:val="28"/>
                <w:szCs w:val="28"/>
              </w:rPr>
            </w:pPr>
          </w:p>
        </w:tc>
      </w:tr>
      <w:tr w:rsidR="00604F43" w:rsidRPr="007724F7" w:rsidTr="00273B26">
        <w:trPr>
          <w:trHeight w:val="346"/>
        </w:trPr>
        <w:tc>
          <w:tcPr>
            <w:tcW w:w="4534" w:type="dxa"/>
            <w:vMerge w:val="restart"/>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Соблюдение санитарно-гигиенических норм</w:t>
            </w:r>
          </w:p>
          <w:p w:rsidR="00604F43" w:rsidRPr="007724F7" w:rsidRDefault="00604F43" w:rsidP="00273B26">
            <w:pPr>
              <w:widowControl w:val="0"/>
              <w:autoSpaceDE w:val="0"/>
              <w:autoSpaceDN w:val="0"/>
              <w:adjustRightInd w:val="0"/>
              <w:rPr>
                <w:rFonts w:ascii="Times New Roman" w:hAnsi="Times New Roman"/>
                <w:sz w:val="28"/>
                <w:szCs w:val="28"/>
              </w:rPr>
            </w:pPr>
          </w:p>
          <w:p w:rsidR="00604F43" w:rsidRPr="007724F7" w:rsidRDefault="00604F43" w:rsidP="00273B26">
            <w:pPr>
              <w:widowControl w:val="0"/>
              <w:autoSpaceDE w:val="0"/>
              <w:autoSpaceDN w:val="0"/>
              <w:adjustRightInd w:val="0"/>
              <w:rPr>
                <w:rFonts w:ascii="Times New Roman" w:hAnsi="Times New Roman"/>
                <w:sz w:val="28"/>
                <w:szCs w:val="28"/>
              </w:rPr>
            </w:pPr>
          </w:p>
          <w:p w:rsidR="00604F43" w:rsidRPr="007724F7" w:rsidRDefault="00604F43" w:rsidP="00273B26">
            <w:pPr>
              <w:widowControl w:val="0"/>
              <w:autoSpaceDE w:val="0"/>
              <w:autoSpaceDN w:val="0"/>
              <w:adjustRightInd w:val="0"/>
              <w:rPr>
                <w:rFonts w:ascii="Times New Roman" w:hAnsi="Times New Roman"/>
                <w:sz w:val="28"/>
                <w:szCs w:val="28"/>
              </w:rPr>
            </w:pPr>
          </w:p>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Высокая интенсивность работы по обеспечению исполнения санитарных норм</w:t>
            </w:r>
          </w:p>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кварцевание</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наличие графика</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913"/>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 генеральная уборка</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наличие графика</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1045"/>
        </w:trPr>
        <w:tc>
          <w:tcPr>
            <w:tcW w:w="4534" w:type="dxa"/>
            <w:vMerge/>
            <w:tcBorders>
              <w:left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 проветривание</w:t>
            </w:r>
          </w:p>
        </w:tc>
        <w:tc>
          <w:tcPr>
            <w:tcW w:w="4397" w:type="dxa"/>
            <w:tcBorders>
              <w:top w:val="single" w:sz="4" w:space="0" w:color="auto"/>
              <w:left w:val="single" w:sz="4" w:space="0" w:color="auto"/>
              <w:right w:val="single" w:sz="4" w:space="0" w:color="auto"/>
            </w:tcBorders>
          </w:tcPr>
          <w:p w:rsidR="00604F43" w:rsidRPr="007724F7" w:rsidRDefault="00604F43" w:rsidP="00273B26">
            <w:pPr>
              <w:jc w:val="both"/>
              <w:rPr>
                <w:rFonts w:ascii="Times New Roman" w:hAnsi="Times New Roman"/>
                <w:sz w:val="28"/>
                <w:szCs w:val="28"/>
              </w:rPr>
            </w:pPr>
            <w:r w:rsidRPr="007724F7">
              <w:rPr>
                <w:rFonts w:ascii="Times New Roman" w:hAnsi="Times New Roman"/>
                <w:sz w:val="28"/>
                <w:szCs w:val="28"/>
              </w:rPr>
              <w:t>наличие графика</w:t>
            </w:r>
          </w:p>
        </w:tc>
        <w:tc>
          <w:tcPr>
            <w:tcW w:w="1559" w:type="dxa"/>
            <w:tcBorders>
              <w:top w:val="single" w:sz="4" w:space="0" w:color="auto"/>
              <w:left w:val="single" w:sz="4" w:space="0" w:color="auto"/>
              <w:right w:val="single" w:sz="4" w:space="0" w:color="auto"/>
            </w:tcBorders>
          </w:tcPr>
          <w:p w:rsidR="00604F43" w:rsidRPr="007724F7" w:rsidRDefault="00604F43" w:rsidP="00273B26">
            <w:pPr>
              <w:rPr>
                <w:rFonts w:ascii="Times New Roman" w:hAnsi="Times New Roman"/>
                <w:sz w:val="28"/>
                <w:szCs w:val="28"/>
              </w:rPr>
            </w:pPr>
            <w:r w:rsidRPr="007724F7">
              <w:rPr>
                <w:rFonts w:ascii="Times New Roman" w:hAnsi="Times New Roman"/>
                <w:sz w:val="28"/>
                <w:szCs w:val="28"/>
              </w:rPr>
              <w:t>1</w:t>
            </w:r>
          </w:p>
        </w:tc>
      </w:tr>
      <w:tr w:rsidR="00604F43" w:rsidRPr="007724F7" w:rsidTr="00273B26">
        <w:trPr>
          <w:trHeight w:val="356"/>
        </w:trPr>
        <w:tc>
          <w:tcPr>
            <w:tcW w:w="4534" w:type="dxa"/>
            <w:vMerge/>
            <w:tcBorders>
              <w:left w:val="single" w:sz="4" w:space="0" w:color="auto"/>
              <w:bottom w:val="single" w:sz="4" w:space="0" w:color="auto"/>
              <w:right w:val="single" w:sz="4" w:space="0" w:color="auto"/>
            </w:tcBorders>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rPr>
                <w:rFonts w:ascii="Times New Roman" w:hAnsi="Times New Roman"/>
                <w:sz w:val="28"/>
                <w:szCs w:val="28"/>
                <w:lang w:eastAsia="ar-SA"/>
              </w:rPr>
            </w:pPr>
            <w:r w:rsidRPr="007724F7">
              <w:rPr>
                <w:rFonts w:ascii="Times New Roman" w:hAnsi="Times New Roman"/>
                <w:sz w:val="28"/>
                <w:szCs w:val="28"/>
              </w:rPr>
              <w:t>содержание помещений и рабочего инвентаря в строгом соответствии с санитарно-гигиеническими требованиям , отсутствие нарушений норм санитарного законодательства, допущенных по вине работников</w:t>
            </w:r>
          </w:p>
        </w:tc>
        <w:tc>
          <w:tcPr>
            <w:tcW w:w="4397"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rPr>
                <w:rFonts w:ascii="Times New Roman" w:hAnsi="Times New Roman"/>
                <w:sz w:val="28"/>
                <w:szCs w:val="28"/>
                <w:lang w:eastAsia="ar-SA"/>
              </w:rPr>
            </w:pPr>
            <w:r w:rsidRPr="007724F7">
              <w:rPr>
                <w:rFonts w:ascii="Times New Roman" w:hAnsi="Times New Roman"/>
                <w:sz w:val="28"/>
                <w:szCs w:val="28"/>
              </w:rPr>
              <w:t>отсутствие предписаний контролирующих или надзорных органов, большой объем и интенсивность работ, своевременное представление информации,  качественное оформление  отчетных  и других документов, отсутствие обоснованных претензий к выполненной работе.</w:t>
            </w:r>
          </w:p>
        </w:tc>
        <w:tc>
          <w:tcPr>
            <w:tcW w:w="1559"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rPr>
                <w:rFonts w:ascii="Times New Roman" w:hAnsi="Times New Roman"/>
                <w:sz w:val="28"/>
                <w:szCs w:val="28"/>
                <w:lang w:eastAsia="ar-SA"/>
              </w:rPr>
            </w:pPr>
            <w:r w:rsidRPr="007724F7">
              <w:rPr>
                <w:rFonts w:ascii="Times New Roman" w:hAnsi="Times New Roman"/>
                <w:sz w:val="28"/>
                <w:szCs w:val="28"/>
                <w:lang w:eastAsia="ar-SA"/>
              </w:rPr>
              <w:t>5</w:t>
            </w:r>
          </w:p>
        </w:tc>
      </w:tr>
    </w:tbl>
    <w:p w:rsidR="00604F43" w:rsidRPr="007724F7" w:rsidRDefault="00604F43" w:rsidP="00007691">
      <w:pPr>
        <w:widowControl w:val="0"/>
        <w:autoSpaceDE w:val="0"/>
        <w:autoSpaceDN w:val="0"/>
        <w:adjustRightInd w:val="0"/>
        <w:outlineLvl w:val="1"/>
        <w:rPr>
          <w:rFonts w:ascii="Times New Roman" w:hAnsi="Times New Roman"/>
          <w:b/>
          <w:sz w:val="28"/>
          <w:szCs w:val="28"/>
        </w:rPr>
      </w:pPr>
      <w:r w:rsidRPr="007724F7">
        <w:rPr>
          <w:rFonts w:ascii="Times New Roman" w:hAnsi="Times New Roman"/>
          <w:b/>
          <w:sz w:val="28"/>
          <w:szCs w:val="28"/>
        </w:rPr>
        <w:t>Повар</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820"/>
        <w:gridCol w:w="4394"/>
        <w:gridCol w:w="1559"/>
      </w:tblGrid>
      <w:tr w:rsidR="00604F43" w:rsidRPr="007724F7" w:rsidTr="00273B26">
        <w:tc>
          <w:tcPr>
            <w:tcW w:w="464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Высокая интенсивность работы по обеспечению исполнения санитарных норм</w:t>
            </w:r>
          </w:p>
        </w:tc>
        <w:tc>
          <w:tcPr>
            <w:tcW w:w="4820"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содержание помещений и рабочего инвентаря в строгом соответствии с санитарно-гигиеническими требованиям , отсутствие нарушений норм санитарного законодательства, допущенных по вине работников</w:t>
            </w:r>
          </w:p>
        </w:tc>
        <w:tc>
          <w:tcPr>
            <w:tcW w:w="439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отсутствие предписаний контролирующих или надзорных органов, большой объем и интенсивность работ, своевременное представление информации,  качественное оформление  отчетных  и других документов, отсутствие обоснованных претензий к выполненной работе.</w:t>
            </w:r>
          </w:p>
        </w:tc>
        <w:tc>
          <w:tcPr>
            <w:tcW w:w="1559"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10</w:t>
            </w:r>
          </w:p>
        </w:tc>
      </w:tr>
      <w:tr w:rsidR="00604F43" w:rsidRPr="007724F7" w:rsidTr="00273B26">
        <w:tc>
          <w:tcPr>
            <w:tcW w:w="464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Качество при выполнении   задач, определенных должностными обязанностями, планами деятельности учреждения</w:t>
            </w:r>
          </w:p>
        </w:tc>
        <w:tc>
          <w:tcPr>
            <w:tcW w:w="4820"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сохранение здоровья детей</w:t>
            </w:r>
          </w:p>
        </w:tc>
        <w:tc>
          <w:tcPr>
            <w:tcW w:w="439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отсутствие вспышек заболеваний</w:t>
            </w:r>
          </w:p>
        </w:tc>
        <w:tc>
          <w:tcPr>
            <w:tcW w:w="1559"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10</w:t>
            </w:r>
          </w:p>
        </w:tc>
      </w:tr>
      <w:tr w:rsidR="00604F43" w:rsidRPr="007724F7" w:rsidTr="00273B26">
        <w:tc>
          <w:tcPr>
            <w:tcW w:w="4644" w:type="dxa"/>
          </w:tcPr>
          <w:p w:rsidR="00604F43" w:rsidRPr="007724F7" w:rsidRDefault="00604F43" w:rsidP="00273B26">
            <w:pPr>
              <w:widowControl w:val="0"/>
              <w:autoSpaceDE w:val="0"/>
              <w:autoSpaceDN w:val="0"/>
              <w:adjustRightInd w:val="0"/>
              <w:rPr>
                <w:rFonts w:ascii="Times New Roman" w:hAnsi="Times New Roman"/>
                <w:sz w:val="28"/>
                <w:szCs w:val="28"/>
              </w:rPr>
            </w:pPr>
          </w:p>
        </w:tc>
        <w:tc>
          <w:tcPr>
            <w:tcW w:w="4820"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соблюдение норм в приготовлении пищи согласно цикличному меню, соблюдение технологического процесса приготовления пищи</w:t>
            </w:r>
          </w:p>
        </w:tc>
        <w:tc>
          <w:tcPr>
            <w:tcW w:w="439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отсутствие замечаний медицинского работника при проведении органолептической оценки приготовляемой пищи, отсутствие замечаний надзорных органов</w:t>
            </w:r>
          </w:p>
        </w:tc>
        <w:tc>
          <w:tcPr>
            <w:tcW w:w="1559"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15</w:t>
            </w:r>
          </w:p>
        </w:tc>
      </w:tr>
      <w:tr w:rsidR="00604F43" w:rsidRPr="007724F7" w:rsidTr="00273B26">
        <w:tc>
          <w:tcPr>
            <w:tcW w:w="464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Обеспечение сохранности и рабочего состояния оборудования и инвентаря</w:t>
            </w:r>
          </w:p>
        </w:tc>
        <w:tc>
          <w:tcPr>
            <w:tcW w:w="4820"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 xml:space="preserve">аккуратность при использовании оборудования и инвентаря, своевременность заказов на ремонт оборудования и приобретение оборудования  </w:t>
            </w:r>
          </w:p>
        </w:tc>
        <w:tc>
          <w:tcPr>
            <w:tcW w:w="4394"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наличие оборудования в рабочем состоянии, сохранности оборудования и инвентаря</w:t>
            </w:r>
          </w:p>
        </w:tc>
        <w:tc>
          <w:tcPr>
            <w:tcW w:w="1559" w:type="dxa"/>
          </w:tcPr>
          <w:p w:rsidR="00604F43" w:rsidRPr="007724F7" w:rsidRDefault="00604F43" w:rsidP="00273B26">
            <w:pPr>
              <w:widowControl w:val="0"/>
              <w:autoSpaceDE w:val="0"/>
              <w:autoSpaceDN w:val="0"/>
              <w:adjustRightInd w:val="0"/>
              <w:rPr>
                <w:rFonts w:ascii="Times New Roman" w:hAnsi="Times New Roman"/>
                <w:sz w:val="28"/>
                <w:szCs w:val="28"/>
              </w:rPr>
            </w:pPr>
            <w:r w:rsidRPr="007724F7">
              <w:rPr>
                <w:rFonts w:ascii="Times New Roman" w:hAnsi="Times New Roman"/>
                <w:sz w:val="28"/>
                <w:szCs w:val="28"/>
              </w:rPr>
              <w:t>15</w:t>
            </w:r>
          </w:p>
        </w:tc>
      </w:tr>
    </w:tbl>
    <w:p w:rsidR="00604F43" w:rsidRPr="007724F7" w:rsidRDefault="00604F43" w:rsidP="00007691">
      <w:pPr>
        <w:widowControl w:val="0"/>
        <w:autoSpaceDE w:val="0"/>
        <w:autoSpaceDN w:val="0"/>
        <w:adjustRightInd w:val="0"/>
        <w:rPr>
          <w:rFonts w:ascii="Times New Roman" w:hAnsi="Times New Roman"/>
          <w:b/>
          <w:sz w:val="28"/>
          <w:szCs w:val="28"/>
        </w:rPr>
      </w:pPr>
      <w:r w:rsidRPr="007724F7">
        <w:rPr>
          <w:rFonts w:ascii="Times New Roman" w:hAnsi="Times New Roman"/>
          <w:b/>
          <w:sz w:val="28"/>
          <w:szCs w:val="28"/>
        </w:rPr>
        <w:t>Завхоз</w:t>
      </w:r>
    </w:p>
    <w:tbl>
      <w:tblPr>
        <w:tblW w:w="15451" w:type="dxa"/>
        <w:tblInd w:w="-67" w:type="dxa"/>
        <w:tblLayout w:type="fixed"/>
        <w:tblCellMar>
          <w:left w:w="75" w:type="dxa"/>
          <w:right w:w="75" w:type="dxa"/>
        </w:tblCellMar>
        <w:tblLook w:val="00A0"/>
      </w:tblPr>
      <w:tblGrid>
        <w:gridCol w:w="4678"/>
        <w:gridCol w:w="4820"/>
        <w:gridCol w:w="4394"/>
        <w:gridCol w:w="1559"/>
      </w:tblGrid>
      <w:tr w:rsidR="00604F43" w:rsidRPr="007724F7" w:rsidTr="00273B26">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Обеспечение содержания зданий</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своевременное выполнение плановых мероприятий по содержанию здания и кабинетов,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Качественное исполнение, отсутствие замечаний</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Обеспечение санитарного и технического состояния закреплённых помещений  </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самостоятельность при реализации мероприятий  по обеспечению санитарного и технического состояния закреплённых помещений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Качественное исполнение, отсутствие замечаний</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Организация контроля</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контроль за соблюдением санитарно-гигиенических норм, правил техники безопасности, пожарной безопасности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Качественное исполнение, отсутствие замечаний</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Важность выполненной работы</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интенсивный труд и высокие результаты работы при выполнении   задач, определенных должностными обязанностями, планами деятельности учреждения</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Большой объем и интенсивность работ. Своевременное представление информации,  качественное оформление  отчетных и других документов. Отсутствие обоснованных претензий к выполненной работе.</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15451" w:type="dxa"/>
            <w:gridSpan w:val="4"/>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right"/>
              <w:rPr>
                <w:rFonts w:ascii="Times New Roman" w:hAnsi="Times New Roman"/>
                <w:sz w:val="28"/>
                <w:szCs w:val="28"/>
                <w:lang w:eastAsia="ar-SA"/>
              </w:rPr>
            </w:pPr>
          </w:p>
        </w:tc>
      </w:tr>
      <w:tr w:rsidR="00604F43" w:rsidRPr="007724F7" w:rsidTr="00273B26">
        <w:tc>
          <w:tcPr>
            <w:tcW w:w="4678" w:type="dxa"/>
            <w:vMerge w:val="restart"/>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качество владения организационными функциями, коммуникативные качества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Выстраивание эффективного взаимодействия с сотрудниками и посетителями, отсутствие обоснованных нареканий и жалоб</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vMerge/>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полнота и соответствие нормативной, регламентирующей документации</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Качественное исполнение, отсутствие замечаний</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c>
          <w:tcPr>
            <w:tcW w:w="4678" w:type="dxa"/>
            <w:vMerge/>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обеспечение сохранности имущества и его учета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Качественное исполнение, отсутствие замечаний</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rPr>
          <w:trHeight w:val="282"/>
        </w:trPr>
        <w:tc>
          <w:tcPr>
            <w:tcW w:w="15451" w:type="dxa"/>
            <w:gridSpan w:val="4"/>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rPr>
                <w:rFonts w:ascii="Times New Roman" w:hAnsi="Times New Roman"/>
                <w:sz w:val="28"/>
                <w:szCs w:val="28"/>
              </w:rPr>
            </w:pPr>
          </w:p>
          <w:p w:rsidR="00604F43" w:rsidRPr="007724F7" w:rsidRDefault="00604F43" w:rsidP="00273B26">
            <w:pPr>
              <w:widowControl w:val="0"/>
              <w:suppressAutoHyphens/>
              <w:autoSpaceDE w:val="0"/>
              <w:autoSpaceDN w:val="0"/>
              <w:adjustRightInd w:val="0"/>
              <w:rPr>
                <w:rFonts w:ascii="Times New Roman" w:hAnsi="Times New Roman"/>
                <w:b/>
                <w:sz w:val="28"/>
                <w:szCs w:val="28"/>
              </w:rPr>
            </w:pPr>
            <w:r w:rsidRPr="007724F7">
              <w:rPr>
                <w:rFonts w:ascii="Times New Roman" w:hAnsi="Times New Roman"/>
                <w:b/>
                <w:sz w:val="28"/>
                <w:szCs w:val="28"/>
              </w:rPr>
              <w:t>Дворник, рабочий по стирке и ремонту белья, сторож, кухонный рабочий</w:t>
            </w:r>
          </w:p>
        </w:tc>
      </w:tr>
      <w:tr w:rsidR="00604F43" w:rsidRPr="007724F7" w:rsidTr="00273B26">
        <w:trPr>
          <w:trHeight w:val="747"/>
        </w:trPr>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Бесперебойное функционирование всех систем жизнедеятельности учреждения</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соблюдение санитарно-гигиенических норм, правил техники безопасности</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отсутствие замечаний, жалоб</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vMerge w:val="restart"/>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Систематизация оборудование, сохранность имущества</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систематизация учебного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наличие системы хранения и использования, отсутствие нареканий</w:t>
            </w:r>
          </w:p>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vMerge/>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отсутствие фиксированных случаев порчи имущества, аварийных ситуаций</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отсутствие протоколов</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r w:rsidR="00604F43" w:rsidRPr="007724F7" w:rsidTr="00273B26">
        <w:tc>
          <w:tcPr>
            <w:tcW w:w="4678" w:type="dxa"/>
            <w:vMerge w:val="restart"/>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Осуществление дополнительных видов работ</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 xml:space="preserve">качественное выполнение дополнительных видов работ </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погрузочно-разгрузочных работ , ремонтные работы, сезонные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c>
          <w:tcPr>
            <w:tcW w:w="4678" w:type="dxa"/>
            <w:vMerge/>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проведение мелких ремонтных работ в учреждении, оборудования</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временные затраты со 100% качеством до 1 часа</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c>
          <w:tcPr>
            <w:tcW w:w="4678" w:type="dxa"/>
            <w:vMerge/>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rPr>
                <w:rFonts w:ascii="Times New Roman" w:hAnsi="Times New Roman"/>
                <w:sz w:val="28"/>
                <w:szCs w:val="28"/>
                <w:lang w:eastAsia="ar-SA"/>
              </w:rPr>
            </w:pP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благоустройство территории</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наличие элементов ландшафтного дизайна в помещениях и на территории учреждения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10</w:t>
            </w:r>
          </w:p>
        </w:tc>
      </w:tr>
      <w:tr w:rsidR="00604F43" w:rsidRPr="007724F7" w:rsidTr="00273B26">
        <w:tc>
          <w:tcPr>
            <w:tcW w:w="4678"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Коммуникативная культура</w:t>
            </w:r>
          </w:p>
        </w:tc>
        <w:tc>
          <w:tcPr>
            <w:tcW w:w="4820"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умение выстраивать эффективное взаимодействие с сотрудниками, обучающимися и их родителями</w:t>
            </w:r>
          </w:p>
        </w:tc>
        <w:tc>
          <w:tcPr>
            <w:tcW w:w="4394" w:type="dxa"/>
            <w:tcBorders>
              <w:top w:val="single" w:sz="4" w:space="0" w:color="auto"/>
              <w:left w:val="single" w:sz="4" w:space="0" w:color="auto"/>
              <w:bottom w:val="single" w:sz="4" w:space="0" w:color="auto"/>
              <w:right w:val="single" w:sz="4" w:space="0" w:color="auto"/>
            </w:tcBorders>
          </w:tcPr>
          <w:p w:rsidR="00604F43" w:rsidRPr="007724F7" w:rsidRDefault="00604F43" w:rsidP="00273B26">
            <w:pPr>
              <w:widowControl w:val="0"/>
              <w:suppressAutoHyphens/>
              <w:autoSpaceDE w:val="0"/>
              <w:autoSpaceDN w:val="0"/>
              <w:adjustRightInd w:val="0"/>
              <w:jc w:val="both"/>
              <w:rPr>
                <w:rFonts w:ascii="Times New Roman" w:hAnsi="Times New Roman"/>
                <w:sz w:val="28"/>
                <w:szCs w:val="28"/>
                <w:lang w:eastAsia="ar-SA"/>
              </w:rPr>
            </w:pPr>
            <w:r w:rsidRPr="007724F7">
              <w:rPr>
                <w:rFonts w:ascii="Times New Roman" w:hAnsi="Times New Roman"/>
                <w:sz w:val="28"/>
                <w:szCs w:val="28"/>
              </w:rPr>
              <w:t>отсутствие жалоб</w:t>
            </w:r>
          </w:p>
        </w:tc>
        <w:tc>
          <w:tcPr>
            <w:tcW w:w="1559" w:type="dxa"/>
            <w:tcBorders>
              <w:top w:val="single" w:sz="4" w:space="0" w:color="auto"/>
              <w:left w:val="single" w:sz="4" w:space="0" w:color="auto"/>
              <w:bottom w:val="single" w:sz="4" w:space="0" w:color="auto"/>
              <w:right w:val="single" w:sz="4" w:space="0" w:color="auto"/>
            </w:tcBorders>
            <w:vAlign w:val="center"/>
          </w:tcPr>
          <w:p w:rsidR="00604F43" w:rsidRPr="007724F7"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7724F7">
              <w:rPr>
                <w:rFonts w:ascii="Times New Roman" w:hAnsi="Times New Roman"/>
                <w:sz w:val="28"/>
                <w:szCs w:val="28"/>
              </w:rPr>
              <w:t>5</w:t>
            </w:r>
          </w:p>
        </w:tc>
      </w:tr>
    </w:tbl>
    <w:p w:rsidR="00604F43" w:rsidRPr="007724F7" w:rsidRDefault="00604F43" w:rsidP="00007691">
      <w:pPr>
        <w:widowControl w:val="0"/>
        <w:autoSpaceDE w:val="0"/>
        <w:autoSpaceDN w:val="0"/>
        <w:adjustRightInd w:val="0"/>
        <w:rPr>
          <w:rFonts w:ascii="Times New Roman" w:hAnsi="Times New Roman"/>
          <w:sz w:val="28"/>
          <w:szCs w:val="28"/>
        </w:rPr>
      </w:pPr>
    </w:p>
    <w:p w:rsidR="00604F43" w:rsidRPr="007724F7" w:rsidRDefault="00604F43" w:rsidP="00007691">
      <w:pPr>
        <w:tabs>
          <w:tab w:val="left" w:pos="1440"/>
        </w:tabs>
        <w:spacing w:line="240" w:lineRule="auto"/>
        <w:ind w:firstLine="709"/>
        <w:jc w:val="right"/>
        <w:rPr>
          <w:rFonts w:ascii="Times New Roman" w:hAnsi="Times New Roman"/>
          <w:i/>
          <w:color w:val="000000"/>
          <w:sz w:val="28"/>
          <w:szCs w:val="28"/>
        </w:rPr>
      </w:pPr>
    </w:p>
    <w:p w:rsidR="00604F43" w:rsidRPr="00E3584D" w:rsidRDefault="00604F43" w:rsidP="00007691">
      <w:pPr>
        <w:tabs>
          <w:tab w:val="left" w:pos="1440"/>
        </w:tabs>
        <w:spacing w:line="240" w:lineRule="auto"/>
        <w:rPr>
          <w:rFonts w:ascii="Times New Roman" w:hAnsi="Times New Roman"/>
          <w:i/>
          <w:color w:val="000000"/>
          <w:sz w:val="24"/>
          <w:szCs w:val="24"/>
        </w:rPr>
      </w:pPr>
    </w:p>
    <w:p w:rsidR="00604F43" w:rsidRPr="00E3584D" w:rsidRDefault="00604F43" w:rsidP="00007691">
      <w:pPr>
        <w:tabs>
          <w:tab w:val="left" w:pos="1440"/>
        </w:tabs>
        <w:spacing w:line="240" w:lineRule="auto"/>
        <w:rPr>
          <w:rFonts w:ascii="Times New Roman" w:hAnsi="Times New Roman"/>
          <w:i/>
          <w:color w:val="000000"/>
          <w:sz w:val="24"/>
          <w:szCs w:val="24"/>
        </w:rPr>
      </w:pPr>
    </w:p>
    <w:p w:rsidR="00604F43" w:rsidRPr="00E3584D" w:rsidRDefault="00604F43" w:rsidP="00007691">
      <w:pPr>
        <w:tabs>
          <w:tab w:val="left" w:pos="1440"/>
        </w:tabs>
        <w:spacing w:line="240" w:lineRule="auto"/>
        <w:ind w:firstLine="709"/>
        <w:jc w:val="right"/>
        <w:rPr>
          <w:rFonts w:ascii="Times New Roman" w:hAnsi="Times New Roman"/>
          <w:i/>
          <w:color w:val="000000"/>
          <w:sz w:val="24"/>
          <w:szCs w:val="24"/>
        </w:rPr>
      </w:pPr>
      <w:r>
        <w:rPr>
          <w:rFonts w:ascii="Times New Roman" w:hAnsi="Times New Roman"/>
          <w:i/>
          <w:color w:val="000000"/>
          <w:sz w:val="24"/>
          <w:szCs w:val="24"/>
        </w:rPr>
        <w:t>Приложение 2</w:t>
      </w:r>
    </w:p>
    <w:p w:rsidR="00604F43" w:rsidRPr="00E3584D"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color w:val="000000"/>
          <w:sz w:val="24"/>
          <w:szCs w:val="24"/>
        </w:rPr>
        <w:t xml:space="preserve">                                                                                                                                                                       к  </w:t>
      </w:r>
      <w:r w:rsidRPr="00E3584D">
        <w:rPr>
          <w:rFonts w:ascii="Times New Roman" w:hAnsi="Times New Roman"/>
          <w:bCs/>
          <w:i/>
          <w:sz w:val="24"/>
          <w:szCs w:val="24"/>
        </w:rPr>
        <w:t xml:space="preserve">Положению об оплате труда работников </w:t>
      </w:r>
      <w:r w:rsidRPr="00E3584D">
        <w:rPr>
          <w:rFonts w:ascii="Times New Roman" w:hAnsi="Times New Roman"/>
          <w:i/>
          <w:sz w:val="24"/>
          <w:szCs w:val="24"/>
        </w:rPr>
        <w:t xml:space="preserve">Муниципального </w:t>
      </w:r>
    </w:p>
    <w:p w:rsidR="00604F43"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sz w:val="24"/>
          <w:szCs w:val="24"/>
        </w:rPr>
        <w:t xml:space="preserve">                                                                                                                                    </w:t>
      </w:r>
      <w:r>
        <w:rPr>
          <w:rFonts w:ascii="Times New Roman" w:hAnsi="Times New Roman"/>
          <w:i/>
          <w:sz w:val="24"/>
          <w:szCs w:val="24"/>
        </w:rPr>
        <w:t xml:space="preserve">                          бюджетного дошкольного образовательного учреждения «Астафьевский детский сад»</w:t>
      </w:r>
    </w:p>
    <w:p w:rsidR="00604F43" w:rsidRPr="00E3584D"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color w:val="000000"/>
          <w:sz w:val="24"/>
          <w:szCs w:val="24"/>
        </w:rPr>
        <w:t xml:space="preserve">                                                                                                                                                                       </w:t>
      </w:r>
    </w:p>
    <w:p w:rsidR="00604F43"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sz w:val="24"/>
          <w:szCs w:val="24"/>
        </w:rPr>
        <w:t xml:space="preserve">                                                                                               </w:t>
      </w:r>
      <w:r>
        <w:rPr>
          <w:rFonts w:ascii="Times New Roman" w:hAnsi="Times New Roman"/>
          <w:i/>
          <w:sz w:val="24"/>
          <w:szCs w:val="24"/>
        </w:rPr>
        <w:t xml:space="preserve">                         </w:t>
      </w:r>
      <w:r w:rsidRPr="00E3584D">
        <w:rPr>
          <w:rFonts w:ascii="Times New Roman" w:hAnsi="Times New Roman"/>
          <w:i/>
          <w:sz w:val="24"/>
          <w:szCs w:val="24"/>
        </w:rPr>
        <w:t xml:space="preserve">                                            </w:t>
      </w:r>
    </w:p>
    <w:p w:rsidR="00604F43" w:rsidRPr="007724F7" w:rsidRDefault="00604F43" w:rsidP="00007691">
      <w:pPr>
        <w:tabs>
          <w:tab w:val="left" w:pos="1440"/>
        </w:tabs>
        <w:spacing w:line="240" w:lineRule="auto"/>
        <w:ind w:firstLine="709"/>
        <w:jc w:val="center"/>
        <w:rPr>
          <w:rFonts w:ascii="Times New Roman" w:hAnsi="Times New Roman"/>
          <w:i/>
          <w:sz w:val="24"/>
          <w:szCs w:val="24"/>
        </w:rPr>
      </w:pPr>
      <w:r w:rsidRPr="00E3584D">
        <w:rPr>
          <w:rFonts w:ascii="Times New Roman" w:hAnsi="Times New Roman"/>
          <w:sz w:val="24"/>
          <w:szCs w:val="24"/>
        </w:rPr>
        <w:t>ВИДЫ И РАЗМЕРЫ ПЕРСОНАЛЬНЫХ ВЫПЛАТ РАБОТНИКАМ УЧРЕЖДЕНИЙ</w:t>
      </w:r>
    </w:p>
    <w:tbl>
      <w:tblPr>
        <w:tblW w:w="14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1766"/>
        <w:gridCol w:w="2307"/>
      </w:tblGrid>
      <w:tr w:rsidR="00604F43" w:rsidRPr="00A96D2A" w:rsidTr="00273B26">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 п/п</w:t>
            </w:r>
          </w:p>
        </w:tc>
        <w:tc>
          <w:tcPr>
            <w:tcW w:w="11766"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Виды и условия персональных выплат</w:t>
            </w:r>
          </w:p>
        </w:tc>
        <w:tc>
          <w:tcPr>
            <w:tcW w:w="2307" w:type="dxa"/>
            <w:vAlign w:val="center"/>
          </w:tcPr>
          <w:p w:rsidR="00604F43" w:rsidRPr="00A96D2A" w:rsidRDefault="00604F43" w:rsidP="00273B26">
            <w:pPr>
              <w:pStyle w:val="ConsPlusNormal"/>
              <w:widowControl/>
              <w:ind w:firstLine="0"/>
              <w:jc w:val="center"/>
              <w:outlineLvl w:val="3"/>
              <w:rPr>
                <w:rFonts w:ascii="Times New Roman" w:hAnsi="Times New Roman" w:cs="Times New Roman"/>
                <w:sz w:val="28"/>
                <w:szCs w:val="28"/>
                <w:lang w:eastAsia="en-US"/>
              </w:rPr>
            </w:pPr>
            <w:r w:rsidRPr="00A96D2A">
              <w:rPr>
                <w:rFonts w:ascii="Times New Roman" w:hAnsi="Times New Roman" w:cs="Times New Roman"/>
                <w:sz w:val="28"/>
                <w:szCs w:val="28"/>
                <w:lang w:eastAsia="en-US"/>
              </w:rPr>
              <w:t>Предельный размер к окладу (должностному окладу), ставке заработной платы</w:t>
            </w:r>
          </w:p>
          <w:p w:rsidR="00604F43" w:rsidRPr="00A96D2A" w:rsidRDefault="00604F43" w:rsidP="00273B26">
            <w:pPr>
              <w:pStyle w:val="ConsPlusNormal"/>
              <w:widowControl/>
              <w:ind w:firstLine="0"/>
              <w:jc w:val="center"/>
              <w:outlineLvl w:val="3"/>
              <w:rPr>
                <w:rFonts w:ascii="Times New Roman" w:hAnsi="Times New Roman" w:cs="Times New Roman"/>
                <w:sz w:val="28"/>
                <w:szCs w:val="28"/>
                <w:lang w:eastAsia="en-US"/>
              </w:rPr>
            </w:pPr>
            <w:r w:rsidRPr="00A96D2A">
              <w:rPr>
                <w:rFonts w:ascii="Times New Roman" w:hAnsi="Times New Roman" w:cs="Times New Roman"/>
                <w:sz w:val="28"/>
                <w:szCs w:val="28"/>
              </w:rPr>
              <w:t>&lt;*&gt;</w:t>
            </w:r>
          </w:p>
        </w:tc>
      </w:tr>
      <w:tr w:rsidR="00604F43" w:rsidRPr="00A96D2A" w:rsidTr="00273B26">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1.</w:t>
            </w:r>
          </w:p>
        </w:tc>
        <w:tc>
          <w:tcPr>
            <w:tcW w:w="14073" w:type="dxa"/>
            <w:gridSpan w:val="2"/>
          </w:tcPr>
          <w:p w:rsidR="00604F43" w:rsidRPr="00A96D2A" w:rsidRDefault="00604F43" w:rsidP="00273B26">
            <w:pPr>
              <w:suppressAutoHyphens/>
              <w:autoSpaceDE w:val="0"/>
              <w:autoSpaceDN w:val="0"/>
              <w:adjustRightInd w:val="0"/>
              <w:rPr>
                <w:rFonts w:ascii="Times New Roman" w:hAnsi="Times New Roman"/>
                <w:sz w:val="28"/>
                <w:szCs w:val="28"/>
                <w:lang w:eastAsia="en-US"/>
              </w:rPr>
            </w:pPr>
            <w:r w:rsidRPr="00A96D2A">
              <w:rPr>
                <w:rFonts w:ascii="Times New Roman" w:hAnsi="Times New Roman"/>
                <w:sz w:val="28"/>
                <w:szCs w:val="28"/>
                <w:lang w:eastAsia="en-US"/>
              </w:rPr>
              <w:t>за опыт работы в занимаемой должности: &lt;**&gt;</w:t>
            </w:r>
          </w:p>
        </w:tc>
      </w:tr>
      <w:tr w:rsidR="00604F43" w:rsidRPr="00A96D2A" w:rsidTr="00273B26">
        <w:trPr>
          <w:trHeight w:val="300"/>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1.1.</w:t>
            </w: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от 1 года до 5 лет:</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5%</w:t>
            </w:r>
          </w:p>
        </w:tc>
      </w:tr>
      <w:tr w:rsidR="00604F43" w:rsidRPr="00A96D2A" w:rsidTr="00273B26">
        <w:trPr>
          <w:trHeight w:val="588"/>
        </w:trPr>
        <w:tc>
          <w:tcPr>
            <w:tcW w:w="851" w:type="dxa"/>
            <w:vMerge w:val="restart"/>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15%</w:t>
            </w:r>
          </w:p>
        </w:tc>
      </w:tr>
      <w:tr w:rsidR="00604F43" w:rsidRPr="00A96D2A" w:rsidTr="00273B26">
        <w:trPr>
          <w:trHeight w:val="621"/>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доктора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20%</w:t>
            </w:r>
          </w:p>
        </w:tc>
      </w:tr>
      <w:tr w:rsidR="00604F43" w:rsidRPr="00A96D2A" w:rsidTr="00273B26">
        <w:trPr>
          <w:trHeight w:val="555"/>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 xml:space="preserve">при наличии почетного звания, начинающегося со слова «Заслуженный»&lt;***&gt; </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15%</w:t>
            </w:r>
          </w:p>
        </w:tc>
      </w:tr>
      <w:tr w:rsidR="00604F43" w:rsidRPr="00A96D2A" w:rsidTr="00273B26">
        <w:trPr>
          <w:trHeight w:val="534"/>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почетного звания, начинающегося со слова «Народный».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20%</w:t>
            </w:r>
          </w:p>
        </w:tc>
      </w:tr>
      <w:tr w:rsidR="00604F43" w:rsidRPr="00A96D2A" w:rsidTr="00273B26">
        <w:trPr>
          <w:trHeight w:val="300"/>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1.2.</w:t>
            </w: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от 5 лет до 10 лет:</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15%</w:t>
            </w:r>
          </w:p>
        </w:tc>
      </w:tr>
      <w:tr w:rsidR="00604F43" w:rsidRPr="00A96D2A" w:rsidTr="00273B26">
        <w:trPr>
          <w:trHeight w:val="618"/>
        </w:trPr>
        <w:tc>
          <w:tcPr>
            <w:tcW w:w="851" w:type="dxa"/>
            <w:vMerge w:val="restart"/>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25%</w:t>
            </w:r>
          </w:p>
        </w:tc>
      </w:tr>
      <w:tr w:rsidR="00604F43" w:rsidRPr="00A96D2A" w:rsidTr="00273B26">
        <w:trPr>
          <w:trHeight w:val="600"/>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доктора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30%</w:t>
            </w:r>
          </w:p>
        </w:tc>
      </w:tr>
      <w:tr w:rsidR="00604F43" w:rsidRPr="00A96D2A" w:rsidTr="00273B26">
        <w:trPr>
          <w:trHeight w:val="555"/>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 xml:space="preserve">при наличии почетного звания, начинающегося со слова «Заслуженный» &lt;***&gt; </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25%</w:t>
            </w:r>
          </w:p>
        </w:tc>
      </w:tr>
      <w:tr w:rsidR="00604F43" w:rsidRPr="00A96D2A" w:rsidTr="00273B26">
        <w:trPr>
          <w:trHeight w:val="534"/>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почетного звания, начинающегося со слова «Народный»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30%</w:t>
            </w:r>
          </w:p>
        </w:tc>
      </w:tr>
      <w:tr w:rsidR="00604F43" w:rsidRPr="00A96D2A" w:rsidTr="00273B26">
        <w:trPr>
          <w:trHeight w:val="300"/>
        </w:trPr>
        <w:tc>
          <w:tcPr>
            <w:tcW w:w="851" w:type="dxa"/>
            <w:vMerge w:val="restart"/>
            <w:vAlign w:val="center"/>
          </w:tcPr>
          <w:p w:rsidR="00604F43" w:rsidRPr="00A96D2A" w:rsidRDefault="00604F43" w:rsidP="00273B26">
            <w:pPr>
              <w:tabs>
                <w:tab w:val="center" w:pos="3405"/>
              </w:tabs>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1.3.</w:t>
            </w:r>
          </w:p>
        </w:tc>
        <w:tc>
          <w:tcPr>
            <w:tcW w:w="11766" w:type="dxa"/>
          </w:tcPr>
          <w:p w:rsidR="00604F43" w:rsidRPr="00A96D2A" w:rsidRDefault="00604F43" w:rsidP="00273B26">
            <w:pPr>
              <w:tabs>
                <w:tab w:val="center" w:pos="3405"/>
              </w:tabs>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 xml:space="preserve">свыше 10 лет </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25%</w:t>
            </w:r>
          </w:p>
        </w:tc>
      </w:tr>
      <w:tr w:rsidR="00604F43" w:rsidRPr="00A96D2A" w:rsidTr="00273B26">
        <w:trPr>
          <w:trHeight w:val="588"/>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кандидата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35%</w:t>
            </w:r>
          </w:p>
        </w:tc>
      </w:tr>
      <w:tr w:rsidR="00604F43" w:rsidRPr="00A96D2A" w:rsidTr="00273B26">
        <w:trPr>
          <w:trHeight w:val="546"/>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ученой степени доктора наук, культурологии, искусствоведения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40%</w:t>
            </w:r>
          </w:p>
        </w:tc>
      </w:tr>
      <w:tr w:rsidR="00604F43" w:rsidRPr="00A96D2A" w:rsidTr="00273B26">
        <w:trPr>
          <w:trHeight w:val="570"/>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 xml:space="preserve">при наличии почетного звания, начинающегося со слова «Заслуженный». &lt;***&gt; </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35%</w:t>
            </w:r>
          </w:p>
        </w:tc>
      </w:tr>
      <w:tr w:rsidR="00604F43" w:rsidRPr="00A96D2A" w:rsidTr="00273B26">
        <w:trPr>
          <w:trHeight w:val="519"/>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при наличии почетного звания, начинающегося со слова «Народный» &lt;***&gt;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40%</w:t>
            </w:r>
          </w:p>
        </w:tc>
      </w:tr>
      <w:tr w:rsidR="00604F43" w:rsidRPr="00A96D2A" w:rsidTr="00273B26">
        <w:trPr>
          <w:trHeight w:val="250"/>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w:t>
            </w:r>
          </w:p>
        </w:tc>
        <w:tc>
          <w:tcPr>
            <w:tcW w:w="14073" w:type="dxa"/>
            <w:gridSpan w:val="2"/>
            <w:vAlign w:val="center"/>
          </w:tcPr>
          <w:p w:rsidR="00604F43" w:rsidRPr="00A96D2A" w:rsidRDefault="00604F43" w:rsidP="00273B26">
            <w:pPr>
              <w:suppressAutoHyphens/>
              <w:autoSpaceDE w:val="0"/>
              <w:autoSpaceDN w:val="0"/>
              <w:adjustRightInd w:val="0"/>
              <w:rPr>
                <w:rFonts w:ascii="Times New Roman" w:hAnsi="Times New Roman"/>
                <w:sz w:val="28"/>
                <w:szCs w:val="28"/>
                <w:lang w:eastAsia="en-US"/>
              </w:rPr>
            </w:pPr>
            <w:r w:rsidRPr="00A96D2A">
              <w:rPr>
                <w:rFonts w:ascii="Times New Roman" w:hAnsi="Times New Roman"/>
                <w:sz w:val="28"/>
                <w:szCs w:val="28"/>
                <w:lang w:eastAsia="en-US"/>
              </w:rPr>
              <w:t xml:space="preserve">за сложность, напряженность и особый режим работы: </w:t>
            </w:r>
          </w:p>
        </w:tc>
      </w:tr>
      <w:tr w:rsidR="00604F43" w:rsidRPr="00A96D2A" w:rsidTr="00273B26">
        <w:trPr>
          <w:trHeight w:val="211"/>
        </w:trPr>
        <w:tc>
          <w:tcPr>
            <w:tcW w:w="851" w:type="dxa"/>
            <w:vMerge w:val="restart"/>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2.1.</w:t>
            </w:r>
          </w:p>
        </w:tc>
        <w:tc>
          <w:tcPr>
            <w:tcW w:w="11766" w:type="dxa"/>
            <w:vAlign w:val="center"/>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проверка письменных работ (пропорционально нагрузке):</w:t>
            </w:r>
          </w:p>
        </w:tc>
        <w:tc>
          <w:tcPr>
            <w:tcW w:w="2307" w:type="dxa"/>
          </w:tcPr>
          <w:p w:rsidR="00604F43" w:rsidRPr="00A96D2A" w:rsidRDefault="00604F43" w:rsidP="00273B26">
            <w:pPr>
              <w:suppressAutoHyphens/>
              <w:autoSpaceDE w:val="0"/>
              <w:autoSpaceDN w:val="0"/>
              <w:adjustRightInd w:val="0"/>
              <w:rPr>
                <w:rFonts w:ascii="Times New Roman" w:hAnsi="Times New Roman"/>
                <w:sz w:val="28"/>
                <w:szCs w:val="28"/>
                <w:lang w:eastAsia="en-US"/>
              </w:rPr>
            </w:pPr>
          </w:p>
        </w:tc>
      </w:tr>
      <w:tr w:rsidR="00604F43" w:rsidRPr="00A96D2A" w:rsidTr="00273B26">
        <w:trPr>
          <w:trHeight w:val="245"/>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vAlign w:val="center"/>
          </w:tcPr>
          <w:p w:rsidR="00604F43" w:rsidRPr="00A96D2A" w:rsidRDefault="00604F43" w:rsidP="00273B26">
            <w:pPr>
              <w:suppressAutoHyphens/>
              <w:autoSpaceDE w:val="0"/>
              <w:autoSpaceDN w:val="0"/>
              <w:adjustRightInd w:val="0"/>
              <w:ind w:firstLine="540"/>
              <w:rPr>
                <w:rFonts w:ascii="Times New Roman" w:hAnsi="Times New Roman"/>
                <w:sz w:val="28"/>
                <w:szCs w:val="28"/>
                <w:lang w:eastAsia="ar-SA"/>
              </w:rPr>
            </w:pPr>
            <w:r w:rsidRPr="00A96D2A">
              <w:rPr>
                <w:rFonts w:ascii="Times New Roman" w:hAnsi="Times New Roman"/>
                <w:sz w:val="28"/>
                <w:szCs w:val="28"/>
              </w:rPr>
              <w:t>учителям истории, биологии и географии</w:t>
            </w:r>
          </w:p>
        </w:tc>
        <w:tc>
          <w:tcPr>
            <w:tcW w:w="2307" w:type="dxa"/>
            <w:vAlign w:val="center"/>
          </w:tcPr>
          <w:p w:rsidR="00604F43" w:rsidRPr="00A96D2A" w:rsidRDefault="00604F43" w:rsidP="00273B26">
            <w:pPr>
              <w:pStyle w:val="ConsPlusNormal"/>
              <w:widowControl/>
              <w:ind w:firstLine="0"/>
              <w:jc w:val="center"/>
              <w:outlineLvl w:val="3"/>
              <w:rPr>
                <w:rFonts w:ascii="Times New Roman" w:hAnsi="Times New Roman" w:cs="Times New Roman"/>
                <w:sz w:val="28"/>
                <w:szCs w:val="28"/>
              </w:rPr>
            </w:pPr>
            <w:r w:rsidRPr="00A96D2A">
              <w:rPr>
                <w:rFonts w:ascii="Times New Roman" w:hAnsi="Times New Roman" w:cs="Times New Roman"/>
                <w:sz w:val="28"/>
                <w:szCs w:val="28"/>
              </w:rPr>
              <w:t>5%</w:t>
            </w:r>
          </w:p>
        </w:tc>
      </w:tr>
      <w:tr w:rsidR="00604F43" w:rsidRPr="00A96D2A" w:rsidTr="00273B26">
        <w:trPr>
          <w:trHeight w:val="341"/>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vAlign w:val="center"/>
          </w:tcPr>
          <w:p w:rsidR="00604F43" w:rsidRPr="00A96D2A" w:rsidRDefault="00604F43" w:rsidP="00273B26">
            <w:pPr>
              <w:suppressAutoHyphens/>
              <w:autoSpaceDE w:val="0"/>
              <w:autoSpaceDN w:val="0"/>
              <w:adjustRightInd w:val="0"/>
              <w:ind w:firstLine="540"/>
              <w:rPr>
                <w:rFonts w:ascii="Times New Roman" w:hAnsi="Times New Roman"/>
                <w:sz w:val="28"/>
                <w:szCs w:val="28"/>
                <w:lang w:eastAsia="ar-SA"/>
              </w:rPr>
            </w:pPr>
            <w:r w:rsidRPr="00A96D2A">
              <w:rPr>
                <w:rFonts w:ascii="Times New Roman" w:hAnsi="Times New Roman"/>
                <w:sz w:val="28"/>
                <w:szCs w:val="28"/>
              </w:rPr>
              <w:t>учителям физики, химии, иностранного языка</w:t>
            </w:r>
          </w:p>
        </w:tc>
        <w:tc>
          <w:tcPr>
            <w:tcW w:w="2307" w:type="dxa"/>
            <w:vAlign w:val="center"/>
          </w:tcPr>
          <w:p w:rsidR="00604F43" w:rsidRPr="00A96D2A" w:rsidRDefault="00604F43" w:rsidP="00273B26">
            <w:pPr>
              <w:pStyle w:val="ConsPlusNormal"/>
              <w:ind w:firstLine="0"/>
              <w:jc w:val="center"/>
              <w:outlineLvl w:val="3"/>
              <w:rPr>
                <w:rFonts w:ascii="Times New Roman" w:hAnsi="Times New Roman" w:cs="Times New Roman"/>
                <w:sz w:val="28"/>
                <w:szCs w:val="28"/>
              </w:rPr>
            </w:pPr>
            <w:r w:rsidRPr="00A96D2A">
              <w:rPr>
                <w:rFonts w:ascii="Times New Roman" w:hAnsi="Times New Roman" w:cs="Times New Roman"/>
                <w:sz w:val="28"/>
                <w:szCs w:val="28"/>
              </w:rPr>
              <w:t>10%</w:t>
            </w:r>
          </w:p>
        </w:tc>
      </w:tr>
      <w:tr w:rsidR="00604F43" w:rsidRPr="00A96D2A" w:rsidTr="00273B26">
        <w:trPr>
          <w:trHeight w:val="325"/>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vAlign w:val="center"/>
          </w:tcPr>
          <w:p w:rsidR="00604F43" w:rsidRPr="00A96D2A" w:rsidRDefault="00604F43" w:rsidP="00273B26">
            <w:pPr>
              <w:suppressAutoHyphens/>
              <w:autoSpaceDE w:val="0"/>
              <w:autoSpaceDN w:val="0"/>
              <w:adjustRightInd w:val="0"/>
              <w:ind w:firstLine="540"/>
              <w:rPr>
                <w:rFonts w:ascii="Times New Roman" w:hAnsi="Times New Roman"/>
                <w:sz w:val="28"/>
                <w:szCs w:val="28"/>
                <w:lang w:eastAsia="ar-SA"/>
              </w:rPr>
            </w:pPr>
            <w:r w:rsidRPr="00A96D2A">
              <w:rPr>
                <w:rFonts w:ascii="Times New Roman" w:hAnsi="Times New Roman"/>
                <w:sz w:val="28"/>
                <w:szCs w:val="28"/>
              </w:rPr>
              <w:t>учителям математики</w:t>
            </w:r>
          </w:p>
        </w:tc>
        <w:tc>
          <w:tcPr>
            <w:tcW w:w="2307" w:type="dxa"/>
            <w:vAlign w:val="center"/>
          </w:tcPr>
          <w:p w:rsidR="00604F43" w:rsidRPr="00A96D2A" w:rsidRDefault="00604F43" w:rsidP="00273B26">
            <w:pPr>
              <w:pStyle w:val="ConsPlusNormal"/>
              <w:ind w:firstLine="0"/>
              <w:jc w:val="center"/>
              <w:outlineLvl w:val="3"/>
              <w:rPr>
                <w:rFonts w:ascii="Times New Roman" w:hAnsi="Times New Roman" w:cs="Times New Roman"/>
                <w:sz w:val="28"/>
                <w:szCs w:val="28"/>
              </w:rPr>
            </w:pPr>
            <w:r w:rsidRPr="00A96D2A">
              <w:rPr>
                <w:rFonts w:ascii="Times New Roman" w:hAnsi="Times New Roman" w:cs="Times New Roman"/>
                <w:sz w:val="28"/>
                <w:szCs w:val="28"/>
              </w:rPr>
              <w:t>20%</w:t>
            </w:r>
          </w:p>
        </w:tc>
      </w:tr>
      <w:tr w:rsidR="00604F43" w:rsidRPr="00A96D2A" w:rsidTr="00273B26">
        <w:trPr>
          <w:trHeight w:val="288"/>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vAlign w:val="center"/>
          </w:tcPr>
          <w:p w:rsidR="00604F43" w:rsidRPr="00A96D2A" w:rsidRDefault="00604F43" w:rsidP="00273B26">
            <w:pPr>
              <w:suppressAutoHyphens/>
              <w:autoSpaceDE w:val="0"/>
              <w:autoSpaceDN w:val="0"/>
              <w:adjustRightInd w:val="0"/>
              <w:ind w:firstLine="540"/>
              <w:rPr>
                <w:rFonts w:ascii="Times New Roman" w:hAnsi="Times New Roman"/>
                <w:sz w:val="28"/>
                <w:szCs w:val="28"/>
                <w:lang w:eastAsia="ar-SA"/>
              </w:rPr>
            </w:pPr>
            <w:r w:rsidRPr="00A96D2A">
              <w:rPr>
                <w:rFonts w:ascii="Times New Roman" w:hAnsi="Times New Roman"/>
                <w:sz w:val="28"/>
                <w:szCs w:val="28"/>
              </w:rPr>
              <w:t xml:space="preserve">учителям русского языка, литературы </w:t>
            </w:r>
          </w:p>
        </w:tc>
        <w:tc>
          <w:tcPr>
            <w:tcW w:w="2307" w:type="dxa"/>
            <w:vAlign w:val="center"/>
          </w:tcPr>
          <w:p w:rsidR="00604F43" w:rsidRPr="00A96D2A" w:rsidRDefault="00604F43" w:rsidP="00273B26">
            <w:pPr>
              <w:pStyle w:val="ConsPlusNormal"/>
              <w:ind w:firstLine="0"/>
              <w:jc w:val="center"/>
              <w:outlineLvl w:val="3"/>
              <w:rPr>
                <w:rFonts w:ascii="Times New Roman" w:hAnsi="Times New Roman" w:cs="Times New Roman"/>
                <w:sz w:val="28"/>
                <w:szCs w:val="28"/>
              </w:rPr>
            </w:pPr>
            <w:r w:rsidRPr="00A96D2A">
              <w:rPr>
                <w:rFonts w:ascii="Times New Roman" w:hAnsi="Times New Roman" w:cs="Times New Roman"/>
                <w:sz w:val="28"/>
                <w:szCs w:val="28"/>
              </w:rPr>
              <w:t>25%</w:t>
            </w:r>
          </w:p>
        </w:tc>
      </w:tr>
      <w:tr w:rsidR="00604F43" w:rsidRPr="00A96D2A" w:rsidTr="00273B26">
        <w:trPr>
          <w:trHeight w:val="263"/>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vAlign w:val="center"/>
          </w:tcPr>
          <w:p w:rsidR="00604F43" w:rsidRPr="00A96D2A" w:rsidRDefault="00604F43" w:rsidP="00273B26">
            <w:pPr>
              <w:suppressAutoHyphens/>
              <w:autoSpaceDE w:val="0"/>
              <w:autoSpaceDN w:val="0"/>
              <w:adjustRightInd w:val="0"/>
              <w:ind w:firstLine="601"/>
              <w:rPr>
                <w:rFonts w:ascii="Times New Roman" w:hAnsi="Times New Roman"/>
                <w:sz w:val="28"/>
                <w:szCs w:val="28"/>
                <w:lang w:eastAsia="ar-SA"/>
              </w:rPr>
            </w:pPr>
            <w:r w:rsidRPr="00A96D2A">
              <w:rPr>
                <w:rFonts w:ascii="Times New Roman" w:hAnsi="Times New Roman"/>
                <w:sz w:val="28"/>
                <w:szCs w:val="28"/>
              </w:rPr>
              <w:t xml:space="preserve">учителям начальных классов </w:t>
            </w:r>
          </w:p>
        </w:tc>
        <w:tc>
          <w:tcPr>
            <w:tcW w:w="2307" w:type="dxa"/>
            <w:vAlign w:val="center"/>
          </w:tcPr>
          <w:p w:rsidR="00604F43" w:rsidRPr="00A96D2A" w:rsidRDefault="00604F43" w:rsidP="00273B26">
            <w:pPr>
              <w:pStyle w:val="ConsPlusNormal"/>
              <w:ind w:firstLine="0"/>
              <w:jc w:val="center"/>
              <w:outlineLvl w:val="3"/>
              <w:rPr>
                <w:rFonts w:ascii="Times New Roman" w:hAnsi="Times New Roman" w:cs="Times New Roman"/>
                <w:sz w:val="28"/>
                <w:szCs w:val="28"/>
              </w:rPr>
            </w:pPr>
            <w:r w:rsidRPr="00A96D2A">
              <w:rPr>
                <w:rFonts w:ascii="Times New Roman" w:hAnsi="Times New Roman" w:cs="Times New Roman"/>
                <w:sz w:val="28"/>
                <w:szCs w:val="28"/>
              </w:rPr>
              <w:t>20%</w:t>
            </w:r>
          </w:p>
        </w:tc>
      </w:tr>
      <w:tr w:rsidR="00604F43" w:rsidRPr="00A96D2A" w:rsidTr="00273B26">
        <w:trPr>
          <w:trHeight w:val="545"/>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2.2.</w:t>
            </w:r>
          </w:p>
        </w:tc>
        <w:tc>
          <w:tcPr>
            <w:tcW w:w="11766" w:type="dxa"/>
            <w:vAlign w:val="center"/>
          </w:tcPr>
          <w:p w:rsidR="00604F43" w:rsidRPr="00A96D2A" w:rsidRDefault="00604F43" w:rsidP="00273B26">
            <w:pPr>
              <w:suppressAutoHyphens/>
              <w:autoSpaceDE w:val="0"/>
              <w:autoSpaceDN w:val="0"/>
              <w:rPr>
                <w:rFonts w:ascii="Times New Roman" w:hAnsi="Times New Roman"/>
                <w:sz w:val="28"/>
                <w:szCs w:val="28"/>
                <w:lang w:eastAsia="en-US"/>
              </w:rPr>
            </w:pPr>
            <w:r w:rsidRPr="00A96D2A">
              <w:rPr>
                <w:rFonts w:ascii="Times New Roman" w:hAnsi="Times New Roman"/>
                <w:sz w:val="28"/>
                <w:szCs w:val="28"/>
                <w:lang w:eastAsia="en-US"/>
              </w:rPr>
              <w:t>за классное руководство,&lt;****&gt;</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2 700,0 рублей</w:t>
            </w:r>
          </w:p>
        </w:tc>
      </w:tr>
      <w:tr w:rsidR="00604F43" w:rsidRPr="00A96D2A" w:rsidTr="00273B26">
        <w:trPr>
          <w:trHeight w:val="388"/>
        </w:trPr>
        <w:tc>
          <w:tcPr>
            <w:tcW w:w="851" w:type="dxa"/>
            <w:vMerge w:val="restart"/>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2.3.</w:t>
            </w:r>
          </w:p>
        </w:tc>
        <w:tc>
          <w:tcPr>
            <w:tcW w:w="11766" w:type="dxa"/>
            <w:vAlign w:val="center"/>
          </w:tcPr>
          <w:p w:rsidR="00604F43" w:rsidRPr="00A96D2A" w:rsidRDefault="00604F43" w:rsidP="00273B26">
            <w:pPr>
              <w:suppressAutoHyphens/>
              <w:autoSpaceDE w:val="0"/>
              <w:autoSpaceDN w:val="0"/>
              <w:adjustRightInd w:val="0"/>
              <w:ind w:firstLine="317"/>
              <w:rPr>
                <w:rFonts w:ascii="Times New Roman" w:hAnsi="Times New Roman"/>
                <w:sz w:val="28"/>
                <w:szCs w:val="28"/>
                <w:lang w:eastAsia="en-US"/>
              </w:rPr>
            </w:pPr>
            <w:r w:rsidRPr="00A96D2A">
              <w:rPr>
                <w:rFonts w:ascii="Times New Roman" w:hAnsi="Times New Roman"/>
                <w:sz w:val="28"/>
                <w:szCs w:val="28"/>
                <w:lang w:eastAsia="en-US"/>
              </w:rPr>
              <w:t>за заведование элементами инфраструктуры:&lt;*****&gt;:</w:t>
            </w:r>
          </w:p>
        </w:tc>
        <w:tc>
          <w:tcPr>
            <w:tcW w:w="2307" w:type="dxa"/>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p>
        </w:tc>
      </w:tr>
      <w:tr w:rsidR="00604F43" w:rsidRPr="00A96D2A" w:rsidTr="00273B26">
        <w:trPr>
          <w:trHeight w:val="352"/>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adjustRightInd w:val="0"/>
              <w:ind w:firstLine="317"/>
              <w:jc w:val="both"/>
              <w:rPr>
                <w:rFonts w:ascii="Times New Roman" w:hAnsi="Times New Roman"/>
                <w:strike/>
                <w:sz w:val="28"/>
                <w:szCs w:val="28"/>
                <w:lang w:eastAsia="en-US"/>
              </w:rPr>
            </w:pPr>
            <w:r w:rsidRPr="00A96D2A">
              <w:rPr>
                <w:rFonts w:ascii="Times New Roman" w:hAnsi="Times New Roman"/>
                <w:sz w:val="28"/>
                <w:szCs w:val="28"/>
                <w:lang w:eastAsia="en-US"/>
              </w:rPr>
              <w:t>кабинетами, лабораториями,</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10%</w:t>
            </w:r>
          </w:p>
        </w:tc>
      </w:tr>
      <w:tr w:rsidR="00604F43" w:rsidRPr="00A96D2A" w:rsidTr="00273B26">
        <w:trPr>
          <w:trHeight w:val="550"/>
        </w:trPr>
        <w:tc>
          <w:tcPr>
            <w:tcW w:w="851" w:type="dxa"/>
            <w:vMerge/>
            <w:vAlign w:val="center"/>
          </w:tcPr>
          <w:p w:rsidR="00604F43" w:rsidRPr="00A96D2A" w:rsidRDefault="00604F43" w:rsidP="00273B26">
            <w:pPr>
              <w:rPr>
                <w:rFonts w:ascii="Times New Roman" w:hAnsi="Times New Roman"/>
                <w:sz w:val="28"/>
                <w:szCs w:val="28"/>
                <w:lang w:eastAsia="en-US"/>
              </w:rPr>
            </w:pPr>
          </w:p>
        </w:tc>
        <w:tc>
          <w:tcPr>
            <w:tcW w:w="11766" w:type="dxa"/>
          </w:tcPr>
          <w:p w:rsidR="00604F43" w:rsidRPr="00A96D2A" w:rsidRDefault="00604F43" w:rsidP="00273B26">
            <w:pPr>
              <w:suppressAutoHyphens/>
              <w:autoSpaceDE w:val="0"/>
              <w:autoSpaceDN w:val="0"/>
              <w:ind w:firstLine="317"/>
              <w:rPr>
                <w:rFonts w:ascii="Times New Roman" w:hAnsi="Times New Roman"/>
                <w:strike/>
                <w:sz w:val="28"/>
                <w:szCs w:val="28"/>
                <w:lang w:eastAsia="en-US"/>
              </w:rPr>
            </w:pPr>
            <w:r w:rsidRPr="00A96D2A">
              <w:rPr>
                <w:rFonts w:ascii="Times New Roman" w:hAnsi="Times New Roman"/>
                <w:sz w:val="28"/>
                <w:szCs w:val="28"/>
                <w:lang w:eastAsia="en-US"/>
              </w:rPr>
              <w:t xml:space="preserve">учебно-опытными участками, мастерскими, музыкальными </w:t>
            </w:r>
            <w:r w:rsidRPr="00A96D2A">
              <w:rPr>
                <w:rFonts w:ascii="Times New Roman" w:hAnsi="Times New Roman"/>
                <w:sz w:val="28"/>
                <w:szCs w:val="28"/>
                <w:lang w:eastAsia="en-US"/>
              </w:rPr>
              <w:br/>
              <w:t>и спортивными залами</w:t>
            </w:r>
          </w:p>
        </w:tc>
        <w:tc>
          <w:tcPr>
            <w:tcW w:w="2307"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20%</w:t>
            </w:r>
          </w:p>
        </w:tc>
      </w:tr>
      <w:tr w:rsidR="00604F43" w:rsidRPr="00A96D2A" w:rsidTr="00273B26">
        <w:trPr>
          <w:trHeight w:val="1423"/>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2.4.</w:t>
            </w:r>
          </w:p>
        </w:tc>
        <w:tc>
          <w:tcPr>
            <w:tcW w:w="11766" w:type="dxa"/>
          </w:tcPr>
          <w:p w:rsidR="00604F43" w:rsidRPr="00A96D2A" w:rsidRDefault="00604F43" w:rsidP="00273B26">
            <w:pPr>
              <w:suppressAutoHyphens/>
              <w:autoSpaceDE w:val="0"/>
              <w:autoSpaceDN w:val="0"/>
              <w:adjustRightInd w:val="0"/>
              <w:jc w:val="both"/>
              <w:rPr>
                <w:rFonts w:ascii="Times New Roman" w:hAnsi="Times New Roman"/>
                <w:sz w:val="28"/>
                <w:szCs w:val="28"/>
                <w:lang w:eastAsia="en-US"/>
              </w:rPr>
            </w:pPr>
            <w:r w:rsidRPr="00A96D2A">
              <w:rPr>
                <w:rFonts w:ascii="Times New Roman" w:hAnsi="Times New Roman"/>
                <w:sz w:val="28"/>
                <w:szCs w:val="28"/>
                <w:lang w:eastAsia="en-US"/>
              </w:rPr>
              <w:t>за обеспечение централизации учетных работ, внедрение передовых форм и методов учета, усиление контрольных   функций в образовательных организациях, эффективную и оперативную работу в специализированных организациях по ведению бухгалтерского учета</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120%</w:t>
            </w:r>
          </w:p>
        </w:tc>
      </w:tr>
      <w:tr w:rsidR="00604F43" w:rsidRPr="00A96D2A" w:rsidTr="00273B26">
        <w:trPr>
          <w:trHeight w:val="877"/>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2.5.</w:t>
            </w:r>
          </w:p>
        </w:tc>
        <w:tc>
          <w:tcPr>
            <w:tcW w:w="11766" w:type="dxa"/>
          </w:tcPr>
          <w:p w:rsidR="00604F43" w:rsidRPr="00A96D2A" w:rsidRDefault="00604F43" w:rsidP="00273B26">
            <w:pPr>
              <w:suppressAutoHyphens/>
              <w:autoSpaceDE w:val="0"/>
              <w:autoSpaceDN w:val="0"/>
              <w:adjustRightInd w:val="0"/>
              <w:jc w:val="both"/>
              <w:rPr>
                <w:rFonts w:ascii="Times New Roman" w:hAnsi="Times New Roman"/>
                <w:sz w:val="28"/>
                <w:szCs w:val="28"/>
                <w:lang w:eastAsia="en-US"/>
              </w:rPr>
            </w:pPr>
            <w:r w:rsidRPr="00A96D2A">
              <w:rPr>
                <w:rFonts w:ascii="Times New Roman" w:hAnsi="Times New Roman"/>
                <w:sz w:val="28"/>
                <w:szCs w:val="28"/>
                <w:lang w:eastAsia="en-US"/>
              </w:rPr>
              <w:t>за эффективную координацию деятельности  городских профессиональных сообществ для ресурсно-методического, ,инженерно-технического обеспечения деятельности образовательных учреждений</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 xml:space="preserve"> 120%</w:t>
            </w:r>
          </w:p>
        </w:tc>
      </w:tr>
      <w:tr w:rsidR="00604F43" w:rsidRPr="00A96D2A" w:rsidTr="00273B26">
        <w:trPr>
          <w:trHeight w:val="565"/>
        </w:trPr>
        <w:tc>
          <w:tcPr>
            <w:tcW w:w="851"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2.6.</w:t>
            </w:r>
          </w:p>
        </w:tc>
        <w:tc>
          <w:tcPr>
            <w:tcW w:w="11766" w:type="dxa"/>
          </w:tcPr>
          <w:p w:rsidR="00604F43" w:rsidRPr="00A96D2A" w:rsidRDefault="00604F43" w:rsidP="00273B26">
            <w:pPr>
              <w:suppressAutoHyphens/>
              <w:autoSpaceDE w:val="0"/>
              <w:autoSpaceDN w:val="0"/>
              <w:adjustRightInd w:val="0"/>
              <w:rPr>
                <w:rFonts w:ascii="Times New Roman" w:hAnsi="Times New Roman"/>
                <w:sz w:val="28"/>
                <w:szCs w:val="28"/>
                <w:lang w:eastAsia="en-US"/>
              </w:rPr>
            </w:pPr>
            <w:r w:rsidRPr="00A96D2A">
              <w:rPr>
                <w:rFonts w:ascii="Times New Roman" w:hAnsi="Times New Roman"/>
                <w:sz w:val="28"/>
                <w:szCs w:val="28"/>
                <w:lang w:eastAsia="en-US"/>
              </w:rPr>
              <w:t xml:space="preserve">шеф-поварам за контроль качества поставляемых продуктов при организации питания </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20%</w:t>
            </w:r>
          </w:p>
        </w:tc>
      </w:tr>
      <w:tr w:rsidR="00604F43" w:rsidRPr="00A96D2A" w:rsidTr="00273B26">
        <w:tc>
          <w:tcPr>
            <w:tcW w:w="851"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3</w:t>
            </w:r>
          </w:p>
        </w:tc>
        <w:tc>
          <w:tcPr>
            <w:tcW w:w="11766" w:type="dxa"/>
          </w:tcPr>
          <w:p w:rsidR="00604F43" w:rsidRPr="00A96D2A" w:rsidRDefault="00604F43" w:rsidP="00273B26">
            <w:pPr>
              <w:autoSpaceDE w:val="0"/>
              <w:autoSpaceDN w:val="0"/>
              <w:adjustRightInd w:val="0"/>
              <w:jc w:val="both"/>
              <w:rPr>
                <w:rFonts w:ascii="Times New Roman" w:hAnsi="Times New Roman"/>
                <w:sz w:val="28"/>
                <w:szCs w:val="28"/>
                <w:lang w:eastAsia="en-US"/>
              </w:rPr>
            </w:pPr>
            <w:r w:rsidRPr="00A96D2A">
              <w:rPr>
                <w:rFonts w:ascii="Times New Roman" w:hAnsi="Times New Roman"/>
                <w:sz w:val="28"/>
                <w:szCs w:val="28"/>
                <w:lang w:eastAsia="en-US"/>
              </w:rPr>
              <w:t>молодым 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либо продолжающим работу в образовательном учреждении.</w:t>
            </w:r>
          </w:p>
          <w:p w:rsidR="00604F43" w:rsidRPr="00A96D2A" w:rsidRDefault="00604F43" w:rsidP="00273B26">
            <w:pPr>
              <w:suppressAutoHyphens/>
              <w:autoSpaceDE w:val="0"/>
              <w:autoSpaceDN w:val="0"/>
              <w:adjustRightInd w:val="0"/>
              <w:rPr>
                <w:rFonts w:ascii="Times New Roman" w:hAnsi="Times New Roman"/>
                <w:sz w:val="28"/>
                <w:szCs w:val="28"/>
                <w:lang w:eastAsia="en-US"/>
              </w:rPr>
            </w:pPr>
            <w:r w:rsidRPr="00A96D2A">
              <w:rPr>
                <w:rFonts w:ascii="Times New Roman" w:hAnsi="Times New Roman"/>
                <w:sz w:val="28"/>
                <w:szCs w:val="28"/>
                <w:lang w:eastAsia="en-US"/>
              </w:rPr>
              <w:t>Персональная выплата устанавливается на срок первых пяти лет работы с момента окончания учебного заведения</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20%</w:t>
            </w:r>
          </w:p>
        </w:tc>
      </w:tr>
      <w:tr w:rsidR="00604F43" w:rsidRPr="00A96D2A" w:rsidTr="00273B26">
        <w:tc>
          <w:tcPr>
            <w:tcW w:w="851"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4</w:t>
            </w:r>
          </w:p>
        </w:tc>
        <w:tc>
          <w:tcPr>
            <w:tcW w:w="11766" w:type="dxa"/>
          </w:tcPr>
          <w:p w:rsidR="00604F43" w:rsidRPr="00A96D2A" w:rsidRDefault="00604F43" w:rsidP="00273B26">
            <w:pPr>
              <w:suppressAutoHyphens/>
              <w:autoSpaceDE w:val="0"/>
              <w:autoSpaceDN w:val="0"/>
              <w:adjustRightInd w:val="0"/>
              <w:jc w:val="both"/>
              <w:rPr>
                <w:rFonts w:ascii="Times New Roman" w:hAnsi="Times New Roman"/>
                <w:sz w:val="28"/>
                <w:szCs w:val="28"/>
                <w:lang w:eastAsia="en-US"/>
              </w:rPr>
            </w:pPr>
            <w:r w:rsidRPr="00A96D2A">
              <w:rPr>
                <w:rFonts w:ascii="Times New Roman" w:hAnsi="Times New Roman"/>
                <w:sz w:val="28"/>
                <w:szCs w:val="28"/>
                <w:lang w:eastAsia="en-US"/>
              </w:rPr>
              <w:t>краевые выплаты воспитателям муниципальных образовательных учреждений, реализующих основную общеобразовательную программу дошкольного образования детей &lt;******&gt;</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lang w:eastAsia="en-US"/>
              </w:rPr>
              <w:t>718,4 рубля</w:t>
            </w:r>
          </w:p>
        </w:tc>
      </w:tr>
      <w:tr w:rsidR="00604F43" w:rsidRPr="00A96D2A" w:rsidTr="00273B26">
        <w:tc>
          <w:tcPr>
            <w:tcW w:w="851" w:type="dxa"/>
            <w:vAlign w:val="center"/>
          </w:tcPr>
          <w:p w:rsidR="00604F43" w:rsidRPr="00A96D2A" w:rsidRDefault="00604F43" w:rsidP="00273B26">
            <w:pPr>
              <w:suppressAutoHyphens/>
              <w:autoSpaceDE w:val="0"/>
              <w:autoSpaceDN w:val="0"/>
              <w:adjustRightInd w:val="0"/>
              <w:jc w:val="center"/>
              <w:rPr>
                <w:rFonts w:ascii="Times New Roman" w:hAnsi="Times New Roman"/>
                <w:sz w:val="28"/>
                <w:szCs w:val="28"/>
                <w:lang w:eastAsia="en-US"/>
              </w:rPr>
            </w:pPr>
            <w:r w:rsidRPr="00A96D2A">
              <w:rPr>
                <w:rFonts w:ascii="Times New Roman" w:hAnsi="Times New Roman"/>
                <w:sz w:val="28"/>
                <w:szCs w:val="28"/>
                <w:lang w:eastAsia="en-US"/>
              </w:rPr>
              <w:t>5</w:t>
            </w:r>
          </w:p>
        </w:tc>
        <w:tc>
          <w:tcPr>
            <w:tcW w:w="11766" w:type="dxa"/>
          </w:tcPr>
          <w:p w:rsidR="00604F43" w:rsidRPr="00A96D2A" w:rsidRDefault="00604F43" w:rsidP="00273B26">
            <w:pPr>
              <w:suppressAutoHyphens/>
              <w:autoSpaceDE w:val="0"/>
              <w:autoSpaceDN w:val="0"/>
              <w:adjustRightInd w:val="0"/>
              <w:jc w:val="both"/>
              <w:rPr>
                <w:rFonts w:ascii="Times New Roman" w:hAnsi="Times New Roman"/>
                <w:sz w:val="28"/>
                <w:szCs w:val="28"/>
                <w:lang w:eastAsia="en-US"/>
              </w:rPr>
            </w:pPr>
            <w:r w:rsidRPr="00A96D2A">
              <w:rPr>
                <w:rFonts w:ascii="Times New Roman" w:hAnsi="Times New Roman"/>
                <w:sz w:val="28"/>
                <w:szCs w:val="28"/>
                <w:lang w:eastAsia="en-US"/>
              </w:rPr>
              <w:t>краевые выплаты младшим воспитателям и помощникам воспитателей муниципальных образовательных учреждений, реализующих основную общеобразовательную программу дошкольного образования детей &lt;******&gt;</w:t>
            </w:r>
          </w:p>
        </w:tc>
        <w:tc>
          <w:tcPr>
            <w:tcW w:w="2307" w:type="dxa"/>
            <w:vAlign w:val="center"/>
          </w:tcPr>
          <w:p w:rsidR="00604F43" w:rsidRPr="00A96D2A" w:rsidRDefault="00604F43" w:rsidP="00273B26">
            <w:pPr>
              <w:suppressAutoHyphens/>
              <w:autoSpaceDE w:val="0"/>
              <w:autoSpaceDN w:val="0"/>
              <w:jc w:val="center"/>
              <w:rPr>
                <w:rFonts w:ascii="Times New Roman" w:hAnsi="Times New Roman"/>
                <w:sz w:val="28"/>
                <w:szCs w:val="28"/>
                <w:lang w:eastAsia="en-US"/>
              </w:rPr>
            </w:pPr>
            <w:r w:rsidRPr="00A96D2A">
              <w:rPr>
                <w:rFonts w:ascii="Times New Roman" w:hAnsi="Times New Roman"/>
                <w:sz w:val="28"/>
                <w:szCs w:val="28"/>
              </w:rPr>
              <w:t>2155,2 рубля</w:t>
            </w:r>
          </w:p>
        </w:tc>
      </w:tr>
    </w:tbl>
    <w:p w:rsidR="00604F43" w:rsidRPr="00A96D2A" w:rsidRDefault="00604F43" w:rsidP="00007691">
      <w:pPr>
        <w:widowControl w:val="0"/>
        <w:pBdr>
          <w:bottom w:val="single" w:sz="6" w:space="6" w:color="auto"/>
        </w:pBdr>
        <w:autoSpaceDE w:val="0"/>
        <w:autoSpaceDN w:val="0"/>
        <w:adjustRightInd w:val="0"/>
        <w:ind w:firstLine="540"/>
        <w:jc w:val="both"/>
        <w:rPr>
          <w:rFonts w:ascii="Times New Roman" w:hAnsi="Times New Roman"/>
          <w:sz w:val="28"/>
          <w:szCs w:val="28"/>
          <w:lang w:eastAsia="ar-SA"/>
        </w:rPr>
      </w:pPr>
    </w:p>
    <w:p w:rsidR="00604F43" w:rsidRPr="00A96D2A" w:rsidRDefault="00604F43" w:rsidP="00007691">
      <w:pPr>
        <w:widowControl w:val="0"/>
        <w:autoSpaceDE w:val="0"/>
        <w:autoSpaceDN w:val="0"/>
        <w:adjustRightInd w:val="0"/>
        <w:jc w:val="both"/>
        <w:rPr>
          <w:rFonts w:ascii="Times New Roman" w:hAnsi="Times New Roman"/>
          <w:sz w:val="28"/>
          <w:szCs w:val="28"/>
        </w:rPr>
      </w:pPr>
      <w:r w:rsidRPr="00A96D2A">
        <w:rPr>
          <w:rFonts w:ascii="Times New Roman" w:hAnsi="Times New Roman"/>
          <w:sz w:val="28"/>
          <w:szCs w:val="28"/>
        </w:rPr>
        <w:t>&lt;*&gt; Без учета повышающих коэффициентов.</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 xml:space="preserve">&lt;**&gt; Размеры выплат при наличии одновременно почетного звания и ученой степени суммируются. </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 xml:space="preserve">Для педагогических работников учитывается работа по профилю учреждения </w:t>
      </w:r>
      <w:r w:rsidRPr="00A96D2A">
        <w:rPr>
          <w:rFonts w:ascii="Times New Roman" w:hAnsi="Times New Roman"/>
          <w:sz w:val="28"/>
          <w:szCs w:val="28"/>
        </w:rPr>
        <w:br/>
        <w:t>или профилю педагогической деятельности (преподаваемых дисциплин).</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&lt;***&gt; Производится при условии соответствия почетного звания, ученой степени профилю учреждения или профилю педагогической деятельности (преподаваемых дисциплин).</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&lt;****&gt; Вознаграждение выплачивается педагогическим работникам общеобразовательных учреждений, (далее – образовательные учреждения).</w:t>
      </w:r>
    </w:p>
    <w:p w:rsidR="00604F43" w:rsidRPr="00A96D2A" w:rsidRDefault="00604F43" w:rsidP="00007691">
      <w:pPr>
        <w:autoSpaceDE w:val="0"/>
        <w:autoSpaceDN w:val="0"/>
        <w:adjustRightInd w:val="0"/>
        <w:ind w:right="193"/>
        <w:jc w:val="both"/>
        <w:rPr>
          <w:rFonts w:ascii="Times New Roman" w:hAnsi="Times New Roman"/>
          <w:sz w:val="28"/>
          <w:szCs w:val="28"/>
        </w:rPr>
      </w:pPr>
      <w:r w:rsidRPr="00A96D2A">
        <w:rPr>
          <w:rFonts w:ascii="Times New Roman" w:hAnsi="Times New Roman"/>
          <w:sz w:val="28"/>
          <w:szCs w:val="28"/>
        </w:rPr>
        <w:t>Размер выплаты педагогическим работникам за выполнение функций классного руководителя, определяется исходя из расчета 2 700,0 рублей в месяц за выполнение функций классного руководителя, в классе (группе) с наполняемостью не менее наполняемости, установленной для образовательных учреждений в соответствии с законодательством Российской Федерации.</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&lt;*****&gt; От минимального оклада (должностного оклада), ставки заработной платы, без учета нагрузки.</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&lt;******&gt; Краевые выплаты воспитателям, младшим воспитателям и помощникам воспитателей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но не более 718,4 рубля на одного работника (воспитателя), 2 155,2 рубля на одного работника (младшего воспитателя и помощника воспитателя).</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604F43" w:rsidRPr="00A96D2A" w:rsidRDefault="00604F43" w:rsidP="00007691">
      <w:pPr>
        <w:autoSpaceDE w:val="0"/>
        <w:autoSpaceDN w:val="0"/>
        <w:adjustRightInd w:val="0"/>
        <w:ind w:right="195"/>
        <w:jc w:val="both"/>
        <w:rPr>
          <w:rFonts w:ascii="Times New Roman" w:hAnsi="Times New Roman"/>
          <w:sz w:val="28"/>
          <w:szCs w:val="28"/>
        </w:rPr>
      </w:pPr>
      <w:r w:rsidRPr="00A96D2A">
        <w:rPr>
          <w:rFonts w:ascii="Times New Roman" w:hAnsi="Times New Roman"/>
          <w:sz w:val="28"/>
          <w:szCs w:val="28"/>
        </w:rPr>
        <w:t>На выплаты начисляются районный коэффициент, надбавка за работу в местностях с особыми климатическими условиями.</w:t>
      </w:r>
    </w:p>
    <w:p w:rsidR="00604F43" w:rsidRPr="00A96D2A" w:rsidRDefault="00604F43" w:rsidP="00007691">
      <w:pPr>
        <w:widowControl w:val="0"/>
        <w:autoSpaceDE w:val="0"/>
        <w:autoSpaceDN w:val="0"/>
        <w:adjustRightInd w:val="0"/>
        <w:rPr>
          <w:rFonts w:ascii="Times New Roman" w:hAnsi="Times New Roman"/>
          <w:sz w:val="28"/>
          <w:szCs w:val="28"/>
        </w:rPr>
      </w:pPr>
    </w:p>
    <w:p w:rsidR="00604F43" w:rsidRPr="00E3584D"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Pr="00E3584D"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Default="00604F43" w:rsidP="00007691">
      <w:pPr>
        <w:tabs>
          <w:tab w:val="left" w:pos="1440"/>
        </w:tabs>
        <w:spacing w:line="240" w:lineRule="auto"/>
        <w:rPr>
          <w:rFonts w:ascii="Times New Roman" w:hAnsi="Times New Roman"/>
          <w:i/>
          <w:color w:val="000000"/>
          <w:sz w:val="24"/>
          <w:szCs w:val="24"/>
        </w:rPr>
      </w:pPr>
    </w:p>
    <w:p w:rsidR="00604F43"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Pr="00E3584D" w:rsidRDefault="00604F43" w:rsidP="00007691">
      <w:pPr>
        <w:tabs>
          <w:tab w:val="left" w:pos="1440"/>
        </w:tabs>
        <w:spacing w:line="240" w:lineRule="auto"/>
        <w:ind w:firstLine="709"/>
        <w:jc w:val="right"/>
        <w:rPr>
          <w:rFonts w:ascii="Times New Roman" w:hAnsi="Times New Roman"/>
          <w:i/>
          <w:color w:val="000000"/>
          <w:sz w:val="24"/>
          <w:szCs w:val="24"/>
        </w:rPr>
      </w:pPr>
    </w:p>
    <w:p w:rsidR="00604F43" w:rsidRPr="00E3584D" w:rsidRDefault="00604F43" w:rsidP="00007691">
      <w:pPr>
        <w:tabs>
          <w:tab w:val="left" w:pos="1440"/>
        </w:tabs>
        <w:spacing w:line="240" w:lineRule="auto"/>
        <w:ind w:firstLine="709"/>
        <w:jc w:val="right"/>
        <w:rPr>
          <w:rFonts w:ascii="Times New Roman" w:hAnsi="Times New Roman"/>
          <w:i/>
          <w:sz w:val="24"/>
          <w:szCs w:val="24"/>
        </w:rPr>
      </w:pPr>
      <w:r>
        <w:rPr>
          <w:rFonts w:ascii="Times New Roman" w:hAnsi="Times New Roman"/>
          <w:i/>
          <w:color w:val="000000"/>
          <w:sz w:val="24"/>
          <w:szCs w:val="24"/>
        </w:rPr>
        <w:t xml:space="preserve">                                                     Приложение 3</w:t>
      </w:r>
      <w:r w:rsidRPr="00E3584D">
        <w:rPr>
          <w:rFonts w:ascii="Times New Roman" w:hAnsi="Times New Roman"/>
          <w:i/>
          <w:color w:val="000000"/>
          <w:sz w:val="24"/>
          <w:szCs w:val="24"/>
        </w:rPr>
        <w:t xml:space="preserve">                                                                                                                                                                       к  </w:t>
      </w:r>
      <w:r w:rsidRPr="00E3584D">
        <w:rPr>
          <w:rFonts w:ascii="Times New Roman" w:hAnsi="Times New Roman"/>
          <w:bCs/>
          <w:i/>
          <w:sz w:val="24"/>
          <w:szCs w:val="24"/>
        </w:rPr>
        <w:t xml:space="preserve">Положению об оплате труда работников </w:t>
      </w:r>
      <w:r w:rsidRPr="00E3584D">
        <w:rPr>
          <w:rFonts w:ascii="Times New Roman" w:hAnsi="Times New Roman"/>
          <w:i/>
          <w:sz w:val="24"/>
          <w:szCs w:val="24"/>
        </w:rPr>
        <w:t xml:space="preserve">Муниципального </w:t>
      </w:r>
    </w:p>
    <w:p w:rsidR="00604F43"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sz w:val="24"/>
          <w:szCs w:val="24"/>
        </w:rPr>
        <w:t xml:space="preserve">                                                                                                                                    </w:t>
      </w:r>
      <w:r>
        <w:rPr>
          <w:rFonts w:ascii="Times New Roman" w:hAnsi="Times New Roman"/>
          <w:i/>
          <w:sz w:val="24"/>
          <w:szCs w:val="24"/>
        </w:rPr>
        <w:t xml:space="preserve">                              бюджетного дошкольного образовательного учреждения «Астафьевский детский сад»</w:t>
      </w:r>
    </w:p>
    <w:p w:rsidR="00604F43" w:rsidRPr="00E3584D"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color w:val="000000"/>
          <w:sz w:val="24"/>
          <w:szCs w:val="24"/>
        </w:rPr>
        <w:t xml:space="preserve">                                                                                                                                                                       </w:t>
      </w:r>
    </w:p>
    <w:p w:rsidR="00604F43" w:rsidRPr="000C3B97" w:rsidRDefault="00604F43" w:rsidP="00007691">
      <w:pPr>
        <w:tabs>
          <w:tab w:val="left" w:pos="1440"/>
        </w:tabs>
        <w:spacing w:line="240" w:lineRule="auto"/>
        <w:ind w:firstLine="709"/>
        <w:jc w:val="right"/>
        <w:rPr>
          <w:rFonts w:ascii="Times New Roman" w:hAnsi="Times New Roman"/>
          <w:i/>
          <w:sz w:val="24"/>
          <w:szCs w:val="24"/>
        </w:rPr>
      </w:pPr>
      <w:r w:rsidRPr="00E3584D">
        <w:rPr>
          <w:rFonts w:ascii="Times New Roman" w:hAnsi="Times New Roman"/>
          <w:i/>
          <w:sz w:val="24"/>
          <w:szCs w:val="24"/>
        </w:rPr>
        <w:t xml:space="preserve">                                                                                                             </w:t>
      </w:r>
      <w:r>
        <w:rPr>
          <w:rFonts w:ascii="Times New Roman" w:hAnsi="Times New Roman"/>
          <w:i/>
          <w:sz w:val="24"/>
          <w:szCs w:val="24"/>
        </w:rPr>
        <w:t xml:space="preserve">                 </w:t>
      </w:r>
      <w:r w:rsidRPr="00E3584D">
        <w:rPr>
          <w:rFonts w:ascii="Times New Roman" w:hAnsi="Times New Roman"/>
          <w:i/>
          <w:sz w:val="24"/>
          <w:szCs w:val="24"/>
        </w:rPr>
        <w:t xml:space="preserve">                                                                                                                              </w:t>
      </w:r>
      <w:r w:rsidRPr="00E3584D">
        <w:rPr>
          <w:rFonts w:ascii="Times New Roman" w:hAnsi="Times New Roman"/>
          <w:i/>
          <w:color w:val="000000"/>
          <w:sz w:val="24"/>
          <w:szCs w:val="24"/>
        </w:rPr>
        <w:tab/>
      </w:r>
    </w:p>
    <w:p w:rsidR="00604F43" w:rsidRPr="00E3584D" w:rsidRDefault="00604F43" w:rsidP="00007691">
      <w:pPr>
        <w:widowControl w:val="0"/>
        <w:autoSpaceDE w:val="0"/>
        <w:autoSpaceDN w:val="0"/>
        <w:adjustRightInd w:val="0"/>
        <w:jc w:val="center"/>
        <w:rPr>
          <w:rFonts w:ascii="Times New Roman" w:hAnsi="Times New Roman"/>
          <w:sz w:val="24"/>
          <w:szCs w:val="24"/>
        </w:rPr>
      </w:pPr>
      <w:r w:rsidRPr="00E3584D">
        <w:rPr>
          <w:rFonts w:ascii="Times New Roman" w:hAnsi="Times New Roman"/>
          <w:sz w:val="24"/>
          <w:szCs w:val="24"/>
        </w:rPr>
        <w:t>ВИДЫ И РАЗМЕРЫ ВЫПЛАТ</w:t>
      </w:r>
    </w:p>
    <w:p w:rsidR="00604F43" w:rsidRPr="00E3584D" w:rsidRDefault="00604F43" w:rsidP="00007691">
      <w:pPr>
        <w:widowControl w:val="0"/>
        <w:autoSpaceDE w:val="0"/>
        <w:autoSpaceDN w:val="0"/>
        <w:adjustRightInd w:val="0"/>
        <w:jc w:val="center"/>
        <w:rPr>
          <w:rFonts w:ascii="Times New Roman" w:hAnsi="Times New Roman"/>
          <w:sz w:val="24"/>
          <w:szCs w:val="24"/>
        </w:rPr>
      </w:pPr>
      <w:r w:rsidRPr="00E3584D">
        <w:rPr>
          <w:rFonts w:ascii="Times New Roman" w:hAnsi="Times New Roman"/>
          <w:sz w:val="24"/>
          <w:szCs w:val="24"/>
        </w:rPr>
        <w:t>ПО ИТОГАМ РАБОТЫ РАБОТНИКАМ УЧРЕЖДЕНИЙ</w:t>
      </w:r>
    </w:p>
    <w:tbl>
      <w:tblPr>
        <w:tblW w:w="15026" w:type="dxa"/>
        <w:tblInd w:w="75" w:type="dxa"/>
        <w:tblLayout w:type="fixed"/>
        <w:tblCellMar>
          <w:left w:w="75" w:type="dxa"/>
          <w:right w:w="75" w:type="dxa"/>
        </w:tblCellMar>
        <w:tblLook w:val="00A0"/>
      </w:tblPr>
      <w:tblGrid>
        <w:gridCol w:w="5387"/>
        <w:gridCol w:w="3402"/>
        <w:gridCol w:w="3969"/>
        <w:gridCol w:w="2268"/>
      </w:tblGrid>
      <w:tr w:rsidR="00604F43" w:rsidRPr="00230E34" w:rsidTr="00273B26">
        <w:tc>
          <w:tcPr>
            <w:tcW w:w="5387" w:type="dxa"/>
            <w:vMerge w:val="restart"/>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Критерии оценки результативности и качества труда работников учреждения</w:t>
            </w:r>
          </w:p>
        </w:tc>
        <w:tc>
          <w:tcPr>
            <w:tcW w:w="7371" w:type="dxa"/>
            <w:gridSpan w:val="2"/>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Условия</w:t>
            </w:r>
          </w:p>
        </w:tc>
        <w:tc>
          <w:tcPr>
            <w:tcW w:w="2268" w:type="dxa"/>
            <w:vMerge w:val="restart"/>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Предельный размер к окладу (должностному окладу), ставке заработной платы</w:t>
            </w:r>
          </w:p>
        </w:tc>
      </w:tr>
      <w:tr w:rsidR="00604F43" w:rsidRPr="00230E34" w:rsidTr="00273B26">
        <w:tc>
          <w:tcPr>
            <w:tcW w:w="5387" w:type="dxa"/>
            <w:vMerge/>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rPr>
                <w:rFonts w:ascii="Times New Roman" w:hAnsi="Times New Roman"/>
                <w:sz w:val="28"/>
                <w:szCs w:val="28"/>
                <w:lang w:eastAsia="ar-SA"/>
              </w:rPr>
            </w:pPr>
          </w:p>
        </w:tc>
        <w:tc>
          <w:tcPr>
            <w:tcW w:w="3402"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Наименование</w:t>
            </w:r>
          </w:p>
        </w:tc>
        <w:tc>
          <w:tcPr>
            <w:tcW w:w="3969"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Индикатор</w:t>
            </w:r>
          </w:p>
        </w:tc>
        <w:tc>
          <w:tcPr>
            <w:tcW w:w="2268" w:type="dxa"/>
            <w:vMerge/>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rPr>
                <w:rFonts w:ascii="Times New Roman" w:hAnsi="Times New Roman"/>
                <w:sz w:val="28"/>
                <w:szCs w:val="28"/>
                <w:lang w:eastAsia="ar-SA"/>
              </w:rPr>
            </w:pP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4</w:t>
            </w:r>
          </w:p>
        </w:tc>
      </w:tr>
      <w:tr w:rsidR="00604F43" w:rsidRPr="00230E34" w:rsidTr="00273B26">
        <w:tc>
          <w:tcPr>
            <w:tcW w:w="5387" w:type="dxa"/>
            <w:vMerge w:val="restart"/>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Степень освоения выделенных бюджетных средств</w:t>
            </w:r>
          </w:p>
        </w:tc>
        <w:tc>
          <w:tcPr>
            <w:tcW w:w="3402" w:type="dxa"/>
            <w:vMerge w:val="restart"/>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 освоения выделенных бюджетных средств</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90% выделенного объема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25%</w:t>
            </w:r>
          </w:p>
        </w:tc>
      </w:tr>
      <w:tr w:rsidR="00604F43" w:rsidRPr="00230E34" w:rsidTr="00273B26">
        <w:tc>
          <w:tcPr>
            <w:tcW w:w="5387" w:type="dxa"/>
            <w:vMerge/>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rPr>
                <w:rFonts w:ascii="Times New Roman" w:hAnsi="Times New Roman"/>
                <w:sz w:val="28"/>
                <w:szCs w:val="28"/>
                <w:lang w:eastAsia="ar-SA"/>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rPr>
                <w:rFonts w:ascii="Times New Roman" w:hAnsi="Times New Roman"/>
                <w:sz w:val="28"/>
                <w:szCs w:val="28"/>
                <w:lang w:eastAsia="ar-SA"/>
              </w:rPr>
            </w:pP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95% выделенного объема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Объем ввода законченных ремонтом объектов</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 xml:space="preserve">текущий ремонт </w:t>
            </w:r>
          </w:p>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капитальный ремонт</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 xml:space="preserve">выполнен в срок, </w:t>
            </w:r>
          </w:p>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25%</w:t>
            </w:r>
          </w:p>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Инициатива, творчество и применение в работе современных форм и методов организации труда</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применение нестандартных методов работы</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x</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задание выполнено</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в срок, 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Достижение высоких результатов в работе за определенный период</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оценка результатов работы</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наличие динамики в результатах</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rPr>
          <w:trHeight w:val="573"/>
        </w:trPr>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Участие в инновационной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наличие реализуемых проектов</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участие</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r w:rsidR="00604F43" w:rsidRPr="00230E34" w:rsidTr="00273B26">
        <w:tc>
          <w:tcPr>
            <w:tcW w:w="5387"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Участие в соответствующем периоде в выполнении важных работ, мероприятий</w:t>
            </w:r>
          </w:p>
        </w:tc>
        <w:tc>
          <w:tcPr>
            <w:tcW w:w="3402"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наличие важных работ, мероприятий</w:t>
            </w:r>
          </w:p>
        </w:tc>
        <w:tc>
          <w:tcPr>
            <w:tcW w:w="3969" w:type="dxa"/>
            <w:tcBorders>
              <w:top w:val="single" w:sz="4" w:space="0" w:color="auto"/>
              <w:left w:val="single" w:sz="4" w:space="0" w:color="auto"/>
              <w:bottom w:val="single" w:sz="4" w:space="0" w:color="auto"/>
              <w:right w:val="single" w:sz="4" w:space="0" w:color="auto"/>
            </w:tcBorders>
          </w:tcPr>
          <w:p w:rsidR="00604F43" w:rsidRPr="00230E34" w:rsidRDefault="00604F43" w:rsidP="00273B26">
            <w:pPr>
              <w:widowControl w:val="0"/>
              <w:suppressAutoHyphens/>
              <w:autoSpaceDE w:val="0"/>
              <w:autoSpaceDN w:val="0"/>
              <w:adjustRightInd w:val="0"/>
              <w:rPr>
                <w:rFonts w:ascii="Times New Roman" w:hAnsi="Times New Roman"/>
                <w:sz w:val="28"/>
                <w:szCs w:val="28"/>
                <w:lang w:eastAsia="ar-SA"/>
              </w:rPr>
            </w:pPr>
            <w:r w:rsidRPr="00230E34">
              <w:rPr>
                <w:rFonts w:ascii="Times New Roman" w:hAnsi="Times New Roman"/>
                <w:sz w:val="28"/>
                <w:szCs w:val="28"/>
              </w:rPr>
              <w:t>участие</w:t>
            </w:r>
          </w:p>
        </w:tc>
        <w:tc>
          <w:tcPr>
            <w:tcW w:w="2268" w:type="dxa"/>
            <w:tcBorders>
              <w:top w:val="single" w:sz="4" w:space="0" w:color="auto"/>
              <w:left w:val="single" w:sz="4" w:space="0" w:color="auto"/>
              <w:bottom w:val="single" w:sz="4" w:space="0" w:color="auto"/>
              <w:right w:val="single" w:sz="4" w:space="0" w:color="auto"/>
            </w:tcBorders>
            <w:vAlign w:val="center"/>
          </w:tcPr>
          <w:p w:rsidR="00604F43" w:rsidRPr="00230E34" w:rsidRDefault="00604F43" w:rsidP="00273B26">
            <w:pPr>
              <w:widowControl w:val="0"/>
              <w:suppressAutoHyphens/>
              <w:autoSpaceDE w:val="0"/>
              <w:autoSpaceDN w:val="0"/>
              <w:adjustRightInd w:val="0"/>
              <w:jc w:val="center"/>
              <w:rPr>
                <w:rFonts w:ascii="Times New Roman" w:hAnsi="Times New Roman"/>
                <w:sz w:val="28"/>
                <w:szCs w:val="28"/>
                <w:lang w:eastAsia="ar-SA"/>
              </w:rPr>
            </w:pPr>
            <w:r w:rsidRPr="00230E34">
              <w:rPr>
                <w:rFonts w:ascii="Times New Roman" w:hAnsi="Times New Roman"/>
                <w:sz w:val="28"/>
                <w:szCs w:val="28"/>
              </w:rPr>
              <w:t>50%</w:t>
            </w:r>
          </w:p>
        </w:tc>
      </w:tr>
    </w:tbl>
    <w:p w:rsidR="00604F43" w:rsidRPr="009F3096" w:rsidRDefault="00604F43" w:rsidP="009F3096">
      <w:pPr>
        <w:widowControl w:val="0"/>
        <w:autoSpaceDE w:val="0"/>
        <w:autoSpaceDN w:val="0"/>
        <w:adjustRightInd w:val="0"/>
        <w:jc w:val="right"/>
        <w:rPr>
          <w:sz w:val="28"/>
          <w:szCs w:val="28"/>
        </w:rPr>
        <w:sectPr w:rsidR="00604F43" w:rsidRPr="009F3096" w:rsidSect="00A007BC">
          <w:pgSz w:w="16838" w:h="11905" w:orient="landscape"/>
          <w:pgMar w:top="-664" w:right="539" w:bottom="0" w:left="1134" w:header="711" w:footer="720" w:gutter="0"/>
          <w:cols w:space="720"/>
        </w:sectPr>
      </w:pPr>
      <w:r w:rsidRPr="00230E34">
        <w:rPr>
          <w:sz w:val="28"/>
          <w:szCs w:val="28"/>
        </w:rPr>
        <w:t xml:space="preserve">       </w:t>
      </w:r>
      <w:bookmarkStart w:id="13" w:name="Par2329"/>
      <w:bookmarkEnd w:id="13"/>
    </w:p>
    <w:p w:rsidR="00604F43" w:rsidRDefault="00604F43"/>
    <w:sectPr w:rsidR="00604F43" w:rsidSect="009623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F43" w:rsidRDefault="00604F43" w:rsidP="00007691">
      <w:pPr>
        <w:spacing w:after="0" w:line="240" w:lineRule="auto"/>
      </w:pPr>
      <w:r>
        <w:separator/>
      </w:r>
    </w:p>
  </w:endnote>
  <w:endnote w:type="continuationSeparator" w:id="0">
    <w:p w:rsidR="00604F43" w:rsidRDefault="00604F43" w:rsidP="00007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panose1 w:val="00000000000000000000"/>
    <w:charset w:val="02"/>
    <w:family w:val="auto"/>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43" w:rsidRDefault="00604F43" w:rsidP="00663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F43" w:rsidRDefault="00604F43" w:rsidP="00663B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43" w:rsidRDefault="00604F43">
    <w:pPr>
      <w:pStyle w:val="Footer"/>
      <w:jc w:val="right"/>
    </w:pPr>
  </w:p>
  <w:p w:rsidR="00604F43" w:rsidRPr="008D4500" w:rsidRDefault="00604F43" w:rsidP="00663B14">
    <w:pPr>
      <w:pStyle w:val="Head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F43" w:rsidRDefault="00604F43" w:rsidP="00007691">
      <w:pPr>
        <w:spacing w:after="0" w:line="240" w:lineRule="auto"/>
      </w:pPr>
      <w:r>
        <w:separator/>
      </w:r>
    </w:p>
  </w:footnote>
  <w:footnote w:type="continuationSeparator" w:id="0">
    <w:p w:rsidR="00604F43" w:rsidRDefault="00604F43" w:rsidP="00007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43" w:rsidRDefault="00604F43">
    <w:pPr>
      <w:pStyle w:val="Header"/>
    </w:pPr>
  </w:p>
  <w:p w:rsidR="00604F43" w:rsidRDefault="00604F43">
    <w:pPr>
      <w:pStyle w:val="Header"/>
    </w:pPr>
  </w:p>
  <w:p w:rsidR="00604F43" w:rsidRDefault="00604F43">
    <w:pPr>
      <w:pStyle w:val="Header"/>
    </w:pPr>
  </w:p>
  <w:p w:rsidR="00604F43" w:rsidRDefault="00604F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52"/>
        </w:tabs>
        <w:ind w:left="1152" w:hanging="432"/>
      </w:pPr>
      <w:rPr>
        <w:rFonts w:cs="Times New Roman"/>
      </w:rPr>
    </w:lvl>
    <w:lvl w:ilvl="1">
      <w:start w:val="1"/>
      <w:numFmt w:val="none"/>
      <w:suff w:val="nothing"/>
      <w:lvlText w:val=""/>
      <w:lvlJc w:val="left"/>
      <w:pPr>
        <w:tabs>
          <w:tab w:val="num" w:pos="1296"/>
        </w:tabs>
        <w:ind w:left="1296" w:hanging="576"/>
      </w:pPr>
      <w:rPr>
        <w:rFonts w:cs="Times New Roman"/>
      </w:rPr>
    </w:lvl>
    <w:lvl w:ilvl="2">
      <w:start w:val="1"/>
      <w:numFmt w:val="none"/>
      <w:suff w:val="nothing"/>
      <w:lvlText w:val=""/>
      <w:lvlJc w:val="left"/>
      <w:pPr>
        <w:tabs>
          <w:tab w:val="num" w:pos="1440"/>
        </w:tabs>
        <w:ind w:left="1440" w:hanging="720"/>
      </w:pPr>
      <w:rPr>
        <w:rFonts w:cs="Times New Roman"/>
      </w:rPr>
    </w:lvl>
    <w:lvl w:ilvl="3">
      <w:start w:val="1"/>
      <w:numFmt w:val="none"/>
      <w:suff w:val="nothing"/>
      <w:lvlText w:val=""/>
      <w:lvlJc w:val="left"/>
      <w:pPr>
        <w:tabs>
          <w:tab w:val="num" w:pos="1584"/>
        </w:tabs>
        <w:ind w:left="1584" w:hanging="864"/>
      </w:pPr>
      <w:rPr>
        <w:rFonts w:cs="Times New Roman"/>
      </w:rPr>
    </w:lvl>
    <w:lvl w:ilvl="4">
      <w:start w:val="1"/>
      <w:numFmt w:val="none"/>
      <w:suff w:val="nothing"/>
      <w:lvlText w:val=""/>
      <w:lvlJc w:val="left"/>
      <w:pPr>
        <w:tabs>
          <w:tab w:val="num" w:pos="1728"/>
        </w:tabs>
        <w:ind w:left="1728" w:hanging="1008"/>
      </w:pPr>
      <w:rPr>
        <w:rFonts w:cs="Times New Roman"/>
      </w:rPr>
    </w:lvl>
    <w:lvl w:ilvl="5">
      <w:start w:val="1"/>
      <w:numFmt w:val="none"/>
      <w:suff w:val="nothing"/>
      <w:lvlText w:val=""/>
      <w:lvlJc w:val="left"/>
      <w:pPr>
        <w:tabs>
          <w:tab w:val="num" w:pos="1872"/>
        </w:tabs>
        <w:ind w:left="1872" w:hanging="1152"/>
      </w:pPr>
      <w:rPr>
        <w:rFonts w:cs="Times New Roman"/>
      </w:rPr>
    </w:lvl>
    <w:lvl w:ilvl="6">
      <w:start w:val="1"/>
      <w:numFmt w:val="none"/>
      <w:suff w:val="nothing"/>
      <w:lvlText w:val=""/>
      <w:lvlJc w:val="left"/>
      <w:pPr>
        <w:tabs>
          <w:tab w:val="num" w:pos="2016"/>
        </w:tabs>
        <w:ind w:left="2016" w:hanging="1296"/>
      </w:pPr>
      <w:rPr>
        <w:rFonts w:cs="Times New Roman"/>
      </w:rPr>
    </w:lvl>
    <w:lvl w:ilvl="7">
      <w:start w:val="1"/>
      <w:numFmt w:val="none"/>
      <w:suff w:val="nothing"/>
      <w:lvlText w:val=""/>
      <w:lvlJc w:val="left"/>
      <w:pPr>
        <w:tabs>
          <w:tab w:val="num" w:pos="2160"/>
        </w:tabs>
        <w:ind w:left="2160" w:hanging="1440"/>
      </w:pPr>
      <w:rPr>
        <w:rFonts w:cs="Times New Roman"/>
      </w:rPr>
    </w:lvl>
    <w:lvl w:ilvl="8">
      <w:start w:val="1"/>
      <w:numFmt w:val="none"/>
      <w:suff w:val="nothing"/>
      <w:lvlText w:val=""/>
      <w:lvlJc w:val="left"/>
      <w:pPr>
        <w:tabs>
          <w:tab w:val="num" w:pos="2304"/>
        </w:tabs>
        <w:ind w:left="2304" w:hanging="1584"/>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Symbol" w:hAnsi="Symbol" w:cs="Symbol"/>
        <w:color w:val="auto"/>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0"/>
        </w:tabs>
        <w:ind w:left="1145" w:hanging="360"/>
      </w:pPr>
      <w:rPr>
        <w:rFonts w:ascii="Symbol" w:hAnsi="Symbol"/>
        <w:sz w:val="28"/>
      </w:rPr>
    </w:lvl>
  </w:abstractNum>
  <w:abstractNum w:abstractNumId="3">
    <w:nsid w:val="00000004"/>
    <w:multiLevelType w:val="singleLevel"/>
    <w:tmpl w:val="00000004"/>
    <w:name w:val="WW8Num3"/>
    <w:lvl w:ilvl="0">
      <w:start w:val="1"/>
      <w:numFmt w:val="bullet"/>
      <w:lvlText w:val=""/>
      <w:lvlJc w:val="left"/>
      <w:pPr>
        <w:tabs>
          <w:tab w:val="num" w:pos="0"/>
        </w:tabs>
        <w:ind w:left="785"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0"/>
        </w:tabs>
        <w:ind w:left="1068" w:hanging="360"/>
      </w:pPr>
      <w:rPr>
        <w:rFonts w:ascii="Symbol" w:hAnsi="Symbol"/>
        <w:sz w:val="28"/>
      </w:rPr>
    </w:lvl>
  </w:abstractNum>
  <w:abstractNum w:abstractNumId="5">
    <w:nsid w:val="00000006"/>
    <w:multiLevelType w:val="singleLevel"/>
    <w:tmpl w:val="00000006"/>
    <w:name w:val="WW8Num5"/>
    <w:lvl w:ilvl="0">
      <w:start w:val="1"/>
      <w:numFmt w:val="bullet"/>
      <w:lvlText w:val=""/>
      <w:lvlJc w:val="left"/>
      <w:pPr>
        <w:tabs>
          <w:tab w:val="num" w:pos="0"/>
        </w:tabs>
        <w:ind w:left="1287" w:hanging="360"/>
      </w:pPr>
      <w:rPr>
        <w:rFonts w:ascii="Symbol" w:hAnsi="Symbol"/>
        <w:kern w:val="2"/>
        <w:sz w:val="28"/>
      </w:rPr>
    </w:lvl>
  </w:abstractNum>
  <w:abstractNum w:abstractNumId="6">
    <w:nsid w:val="00000007"/>
    <w:multiLevelType w:val="multilevel"/>
    <w:tmpl w:val="00000007"/>
    <w:name w:val="WW8Num6"/>
    <w:lvl w:ilvl="0">
      <w:start w:val="5"/>
      <w:numFmt w:val="decimal"/>
      <w:lvlText w:val="%1."/>
      <w:lvlJc w:val="left"/>
      <w:pPr>
        <w:tabs>
          <w:tab w:val="num" w:pos="0"/>
        </w:tabs>
        <w:ind w:left="450" w:hanging="450"/>
      </w:pPr>
      <w:rPr>
        <w:rFonts w:cs="Times New Roman"/>
      </w:rPr>
    </w:lvl>
    <w:lvl w:ilvl="1">
      <w:start w:val="3"/>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Symbol" w:hAnsi="Symbol"/>
      </w:rPr>
    </w:lvl>
  </w:abstractNum>
  <w:abstractNum w:abstractNumId="8">
    <w:nsid w:val="00000009"/>
    <w:multiLevelType w:val="multilevel"/>
    <w:tmpl w:val="00000009"/>
    <w:name w:val="WW8Num10"/>
    <w:lvl w:ilvl="0">
      <w:start w:val="5"/>
      <w:numFmt w:val="decimal"/>
      <w:lvlText w:val="%1"/>
      <w:lvlJc w:val="left"/>
      <w:pPr>
        <w:tabs>
          <w:tab w:val="num" w:pos="0"/>
        </w:tabs>
        <w:ind w:left="375" w:hanging="375"/>
      </w:pPr>
      <w:rPr>
        <w:rFonts w:cs="Times New Roman"/>
        <w:sz w:val="28"/>
        <w:szCs w:val="28"/>
      </w:rPr>
    </w:lvl>
    <w:lvl w:ilvl="1">
      <w:start w:val="1"/>
      <w:numFmt w:val="decimal"/>
      <w:lvlText w:val="%1.%2"/>
      <w:lvlJc w:val="left"/>
      <w:pPr>
        <w:tabs>
          <w:tab w:val="num" w:pos="0"/>
        </w:tabs>
        <w:ind w:left="440" w:hanging="375"/>
      </w:pPr>
      <w:rPr>
        <w:rFonts w:cs="Times New Roman"/>
        <w:b/>
        <w:sz w:val="28"/>
        <w:szCs w:val="28"/>
      </w:rPr>
    </w:lvl>
    <w:lvl w:ilvl="2">
      <w:start w:val="1"/>
      <w:numFmt w:val="decimal"/>
      <w:lvlText w:val="%1.%2.%3"/>
      <w:lvlJc w:val="left"/>
      <w:pPr>
        <w:tabs>
          <w:tab w:val="num" w:pos="0"/>
        </w:tabs>
        <w:ind w:left="850" w:hanging="720"/>
      </w:pPr>
      <w:rPr>
        <w:rFonts w:cs="Times New Roman"/>
        <w:sz w:val="28"/>
        <w:szCs w:val="28"/>
      </w:rPr>
    </w:lvl>
    <w:lvl w:ilvl="3">
      <w:start w:val="1"/>
      <w:numFmt w:val="decimal"/>
      <w:lvlText w:val="%1.%2.%3.%4"/>
      <w:lvlJc w:val="left"/>
      <w:pPr>
        <w:tabs>
          <w:tab w:val="num" w:pos="0"/>
        </w:tabs>
        <w:ind w:left="1275" w:hanging="1080"/>
      </w:pPr>
      <w:rPr>
        <w:rFonts w:cs="Times New Roman"/>
        <w:sz w:val="28"/>
        <w:szCs w:val="28"/>
      </w:rPr>
    </w:lvl>
    <w:lvl w:ilvl="4">
      <w:start w:val="1"/>
      <w:numFmt w:val="decimal"/>
      <w:lvlText w:val="%1.%2.%3.%4.%5"/>
      <w:lvlJc w:val="left"/>
      <w:pPr>
        <w:tabs>
          <w:tab w:val="num" w:pos="0"/>
        </w:tabs>
        <w:ind w:left="1340" w:hanging="1080"/>
      </w:pPr>
      <w:rPr>
        <w:rFonts w:cs="Times New Roman"/>
        <w:sz w:val="28"/>
        <w:szCs w:val="28"/>
      </w:rPr>
    </w:lvl>
    <w:lvl w:ilvl="5">
      <w:start w:val="1"/>
      <w:numFmt w:val="decimal"/>
      <w:lvlText w:val="%1.%2.%3.%4.%5.%6"/>
      <w:lvlJc w:val="left"/>
      <w:pPr>
        <w:tabs>
          <w:tab w:val="num" w:pos="0"/>
        </w:tabs>
        <w:ind w:left="1765" w:hanging="1440"/>
      </w:pPr>
      <w:rPr>
        <w:rFonts w:cs="Times New Roman"/>
        <w:sz w:val="28"/>
        <w:szCs w:val="28"/>
      </w:rPr>
    </w:lvl>
    <w:lvl w:ilvl="6">
      <w:start w:val="1"/>
      <w:numFmt w:val="decimal"/>
      <w:lvlText w:val="%1.%2.%3.%4.%5.%6.%7"/>
      <w:lvlJc w:val="left"/>
      <w:pPr>
        <w:tabs>
          <w:tab w:val="num" w:pos="0"/>
        </w:tabs>
        <w:ind w:left="1830" w:hanging="1440"/>
      </w:pPr>
      <w:rPr>
        <w:rFonts w:cs="Times New Roman"/>
        <w:sz w:val="28"/>
        <w:szCs w:val="28"/>
      </w:rPr>
    </w:lvl>
    <w:lvl w:ilvl="7">
      <w:start w:val="1"/>
      <w:numFmt w:val="decimal"/>
      <w:lvlText w:val="%1.%2.%3.%4.%5.%6.%7.%8"/>
      <w:lvlJc w:val="left"/>
      <w:pPr>
        <w:tabs>
          <w:tab w:val="num" w:pos="0"/>
        </w:tabs>
        <w:ind w:left="2255" w:hanging="1800"/>
      </w:pPr>
      <w:rPr>
        <w:rFonts w:cs="Times New Roman"/>
        <w:sz w:val="28"/>
        <w:szCs w:val="28"/>
      </w:rPr>
    </w:lvl>
    <w:lvl w:ilvl="8">
      <w:start w:val="1"/>
      <w:numFmt w:val="decimal"/>
      <w:lvlText w:val="%1.%2.%3.%4.%5.%6.%7.%8.%9"/>
      <w:lvlJc w:val="left"/>
      <w:pPr>
        <w:tabs>
          <w:tab w:val="num" w:pos="0"/>
        </w:tabs>
        <w:ind w:left="2680" w:hanging="2160"/>
      </w:pPr>
      <w:rPr>
        <w:rFonts w:cs="Times New Roman"/>
        <w:sz w:val="28"/>
        <w:szCs w:val="28"/>
      </w:rPr>
    </w:lvl>
  </w:abstractNum>
  <w:abstractNum w:abstractNumId="9">
    <w:nsid w:val="0000000A"/>
    <w:multiLevelType w:val="multilevel"/>
    <w:tmpl w:val="0000000A"/>
    <w:name w:val="WW8Num11"/>
    <w:lvl w:ilvl="0">
      <w:start w:val="1"/>
      <w:numFmt w:val="decimal"/>
      <w:lvlText w:val="%1."/>
      <w:lvlJc w:val="left"/>
      <w:pPr>
        <w:tabs>
          <w:tab w:val="num" w:pos="425"/>
        </w:tabs>
        <w:ind w:left="425" w:hanging="360"/>
      </w:pPr>
      <w:rPr>
        <w:rFonts w:ascii="Symbol" w:hAnsi="Symbol" w:cs="Symbol"/>
        <w:sz w:val="28"/>
        <w:szCs w:val="28"/>
      </w:rPr>
    </w:lvl>
    <w:lvl w:ilvl="1">
      <w:numFmt w:val="none"/>
      <w:suff w:val="nothing"/>
      <w:lvlText w:val=""/>
      <w:lvlJc w:val="left"/>
      <w:pPr>
        <w:tabs>
          <w:tab w:val="num" w:pos="0"/>
        </w:tabs>
      </w:pPr>
      <w:rPr>
        <w:rFonts w:ascii="Symbol" w:hAnsi="Symbol" w:cs="Symbol"/>
        <w:sz w:val="28"/>
        <w:szCs w:val="28"/>
      </w:rPr>
    </w:lvl>
    <w:lvl w:ilvl="2">
      <w:numFmt w:val="none"/>
      <w:suff w:val="nothing"/>
      <w:lvlText w:val=""/>
      <w:lvlJc w:val="left"/>
      <w:pPr>
        <w:tabs>
          <w:tab w:val="num" w:pos="0"/>
        </w:tabs>
      </w:pPr>
      <w:rPr>
        <w:rFonts w:ascii="Symbol" w:hAnsi="Symbol" w:cs="Symbol"/>
        <w:sz w:val="28"/>
        <w:szCs w:val="28"/>
      </w:rPr>
    </w:lvl>
    <w:lvl w:ilvl="3">
      <w:numFmt w:val="none"/>
      <w:suff w:val="nothing"/>
      <w:lvlText w:val=""/>
      <w:lvlJc w:val="left"/>
      <w:pPr>
        <w:tabs>
          <w:tab w:val="num" w:pos="0"/>
        </w:tabs>
      </w:pPr>
      <w:rPr>
        <w:rFonts w:ascii="Symbol" w:hAnsi="Symbol" w:cs="Symbol"/>
        <w:sz w:val="28"/>
        <w:szCs w:val="28"/>
      </w:rPr>
    </w:lvl>
    <w:lvl w:ilvl="4">
      <w:numFmt w:val="none"/>
      <w:suff w:val="nothing"/>
      <w:lvlText w:val=""/>
      <w:lvlJc w:val="left"/>
      <w:pPr>
        <w:tabs>
          <w:tab w:val="num" w:pos="0"/>
        </w:tabs>
      </w:pPr>
      <w:rPr>
        <w:rFonts w:ascii="Symbol" w:hAnsi="Symbol" w:cs="Symbol"/>
        <w:sz w:val="28"/>
        <w:szCs w:val="28"/>
      </w:rPr>
    </w:lvl>
    <w:lvl w:ilvl="5">
      <w:numFmt w:val="none"/>
      <w:suff w:val="nothing"/>
      <w:lvlText w:val=""/>
      <w:lvlJc w:val="left"/>
      <w:pPr>
        <w:tabs>
          <w:tab w:val="num" w:pos="0"/>
        </w:tabs>
      </w:pPr>
      <w:rPr>
        <w:rFonts w:ascii="Symbol" w:hAnsi="Symbol" w:cs="Symbol"/>
        <w:sz w:val="28"/>
        <w:szCs w:val="28"/>
      </w:rPr>
    </w:lvl>
    <w:lvl w:ilvl="6">
      <w:numFmt w:val="none"/>
      <w:suff w:val="nothing"/>
      <w:lvlText w:val=""/>
      <w:lvlJc w:val="left"/>
      <w:pPr>
        <w:tabs>
          <w:tab w:val="num" w:pos="0"/>
        </w:tabs>
      </w:pPr>
      <w:rPr>
        <w:rFonts w:ascii="Symbol" w:hAnsi="Symbol" w:cs="Symbol"/>
        <w:sz w:val="28"/>
        <w:szCs w:val="28"/>
      </w:rPr>
    </w:lvl>
    <w:lvl w:ilvl="7">
      <w:numFmt w:val="none"/>
      <w:suff w:val="nothing"/>
      <w:lvlText w:val=""/>
      <w:lvlJc w:val="left"/>
      <w:pPr>
        <w:tabs>
          <w:tab w:val="num" w:pos="0"/>
        </w:tabs>
      </w:pPr>
      <w:rPr>
        <w:rFonts w:ascii="Symbol" w:hAnsi="Symbol" w:cs="Symbol"/>
        <w:sz w:val="28"/>
        <w:szCs w:val="28"/>
      </w:rPr>
    </w:lvl>
    <w:lvl w:ilvl="8">
      <w:numFmt w:val="none"/>
      <w:suff w:val="nothing"/>
      <w:lvlText w:val=""/>
      <w:lvlJc w:val="left"/>
      <w:pPr>
        <w:tabs>
          <w:tab w:val="num" w:pos="0"/>
        </w:tabs>
      </w:pPr>
      <w:rPr>
        <w:rFonts w:ascii="Symbol" w:hAnsi="Symbol" w:cs="Symbol"/>
        <w:sz w:val="28"/>
        <w:szCs w:val="28"/>
      </w:rPr>
    </w:lvl>
  </w:abstractNum>
  <w:abstractNum w:abstractNumId="10">
    <w:nsid w:val="0000000B"/>
    <w:multiLevelType w:val="multilevel"/>
    <w:tmpl w:val="0000000B"/>
    <w:name w:val="WW8Num12"/>
    <w:lvl w:ilvl="0">
      <w:start w:val="1"/>
      <w:numFmt w:val="decimal"/>
      <w:lvlText w:val="%1."/>
      <w:lvlJc w:val="left"/>
      <w:pPr>
        <w:tabs>
          <w:tab w:val="num" w:pos="425"/>
        </w:tabs>
        <w:ind w:left="425"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1">
    <w:nsid w:val="0000000C"/>
    <w:multiLevelType w:val="multilevel"/>
    <w:tmpl w:val="0000000C"/>
    <w:name w:val="WW8Num13"/>
    <w:lvl w:ilvl="0">
      <w:start w:val="2"/>
      <w:numFmt w:val="decimal"/>
      <w:lvlText w:val="%1."/>
      <w:lvlJc w:val="left"/>
      <w:pPr>
        <w:tabs>
          <w:tab w:val="num" w:pos="705"/>
        </w:tabs>
        <w:ind w:left="705" w:hanging="705"/>
      </w:pPr>
      <w:rPr>
        <w:rFonts w:cs="Times New Roman"/>
        <w:b/>
        <w:bCs/>
      </w:rPr>
    </w:lvl>
    <w:lvl w:ilvl="1">
      <w:start w:val="1"/>
      <w:numFmt w:val="decimal"/>
      <w:lvlText w:val="%1.%2."/>
      <w:lvlJc w:val="left"/>
      <w:pPr>
        <w:tabs>
          <w:tab w:val="num" w:pos="785"/>
        </w:tabs>
        <w:ind w:left="785" w:hanging="720"/>
      </w:pPr>
      <w:rPr>
        <w:rFonts w:cs="Times New Roman"/>
        <w:b/>
        <w:bCs/>
      </w:rPr>
    </w:lvl>
    <w:lvl w:ilvl="2">
      <w:start w:val="1"/>
      <w:numFmt w:val="decimal"/>
      <w:lvlText w:val="%1.%2.%3."/>
      <w:lvlJc w:val="left"/>
      <w:pPr>
        <w:tabs>
          <w:tab w:val="num" w:pos="850"/>
        </w:tabs>
        <w:ind w:left="850" w:hanging="720"/>
      </w:pPr>
      <w:rPr>
        <w:rFonts w:cs="Times New Roman"/>
        <w:b/>
        <w:bCs/>
      </w:rPr>
    </w:lvl>
    <w:lvl w:ilvl="3">
      <w:start w:val="1"/>
      <w:numFmt w:val="decimal"/>
      <w:lvlText w:val="%1.%2.%3.%4."/>
      <w:lvlJc w:val="left"/>
      <w:pPr>
        <w:tabs>
          <w:tab w:val="num" w:pos="1275"/>
        </w:tabs>
        <w:ind w:left="1275" w:hanging="1080"/>
      </w:pPr>
      <w:rPr>
        <w:rFonts w:cs="Times New Roman"/>
        <w:b/>
        <w:bCs/>
      </w:rPr>
    </w:lvl>
    <w:lvl w:ilvl="4">
      <w:start w:val="1"/>
      <w:numFmt w:val="decimal"/>
      <w:lvlText w:val="%1.%2.%3.%4.%5."/>
      <w:lvlJc w:val="left"/>
      <w:pPr>
        <w:tabs>
          <w:tab w:val="num" w:pos="1340"/>
        </w:tabs>
        <w:ind w:left="1340" w:hanging="1080"/>
      </w:pPr>
      <w:rPr>
        <w:rFonts w:cs="Times New Roman"/>
        <w:b/>
        <w:bCs/>
      </w:rPr>
    </w:lvl>
    <w:lvl w:ilvl="5">
      <w:start w:val="1"/>
      <w:numFmt w:val="decimal"/>
      <w:lvlText w:val="%1.%2.%3.%4.%5.%6."/>
      <w:lvlJc w:val="left"/>
      <w:pPr>
        <w:tabs>
          <w:tab w:val="num" w:pos="1765"/>
        </w:tabs>
        <w:ind w:left="1765" w:hanging="1440"/>
      </w:pPr>
      <w:rPr>
        <w:rFonts w:cs="Times New Roman"/>
        <w:b/>
        <w:bCs/>
      </w:rPr>
    </w:lvl>
    <w:lvl w:ilvl="6">
      <w:start w:val="1"/>
      <w:numFmt w:val="decimal"/>
      <w:lvlText w:val="%1.%2.%3.%4.%5.%6.%7."/>
      <w:lvlJc w:val="left"/>
      <w:pPr>
        <w:tabs>
          <w:tab w:val="num" w:pos="2190"/>
        </w:tabs>
        <w:ind w:left="2190" w:hanging="1800"/>
      </w:pPr>
      <w:rPr>
        <w:rFonts w:cs="Times New Roman"/>
        <w:b/>
        <w:bCs/>
      </w:rPr>
    </w:lvl>
    <w:lvl w:ilvl="7">
      <w:start w:val="1"/>
      <w:numFmt w:val="decimal"/>
      <w:lvlText w:val="%1.%2.%3.%4.%5.%6.%7.%8."/>
      <w:lvlJc w:val="left"/>
      <w:pPr>
        <w:tabs>
          <w:tab w:val="num" w:pos="2255"/>
        </w:tabs>
        <w:ind w:left="2255" w:hanging="1800"/>
      </w:pPr>
      <w:rPr>
        <w:rFonts w:cs="Times New Roman"/>
        <w:b/>
        <w:bCs/>
      </w:rPr>
    </w:lvl>
    <w:lvl w:ilvl="8">
      <w:start w:val="1"/>
      <w:numFmt w:val="decimal"/>
      <w:lvlText w:val="%1.%2.%3.%4.%5.%6.%7.%8.%9."/>
      <w:lvlJc w:val="left"/>
      <w:pPr>
        <w:tabs>
          <w:tab w:val="num" w:pos="2680"/>
        </w:tabs>
        <w:ind w:left="2680" w:hanging="2160"/>
      </w:pPr>
      <w:rPr>
        <w:rFonts w:cs="Times New Roman"/>
        <w:b/>
        <w:bCs/>
      </w:rPr>
    </w:lvl>
  </w:abstractNum>
  <w:abstractNum w:abstractNumId="12">
    <w:nsid w:val="065219AD"/>
    <w:multiLevelType w:val="hybridMultilevel"/>
    <w:tmpl w:val="6AB4EC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645CC3"/>
    <w:multiLevelType w:val="hybridMultilevel"/>
    <w:tmpl w:val="06484B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6E14957"/>
    <w:multiLevelType w:val="multilevel"/>
    <w:tmpl w:val="869C76C0"/>
    <w:lvl w:ilvl="0">
      <w:start w:val="2"/>
      <w:numFmt w:val="decimal"/>
      <w:lvlText w:val="%1."/>
      <w:lvlJc w:val="left"/>
      <w:pPr>
        <w:ind w:left="707"/>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16">
    <w:nsid w:val="274E2444"/>
    <w:multiLevelType w:val="multilevel"/>
    <w:tmpl w:val="E752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D47532"/>
    <w:multiLevelType w:val="hybridMultilevel"/>
    <w:tmpl w:val="AC8E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BD6B70"/>
    <w:multiLevelType w:val="hybridMultilevel"/>
    <w:tmpl w:val="934EB492"/>
    <w:lvl w:ilvl="0" w:tplc="EC3ECF5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282705"/>
    <w:multiLevelType w:val="multilevel"/>
    <w:tmpl w:val="3B36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35A72"/>
    <w:multiLevelType w:val="multilevel"/>
    <w:tmpl w:val="02F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3675FF"/>
    <w:multiLevelType w:val="multilevel"/>
    <w:tmpl w:val="1944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861FE3"/>
    <w:multiLevelType w:val="multilevel"/>
    <w:tmpl w:val="E7A6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74847"/>
    <w:multiLevelType w:val="hybridMultilevel"/>
    <w:tmpl w:val="156E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B73155"/>
    <w:multiLevelType w:val="hybridMultilevel"/>
    <w:tmpl w:val="87288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736D19"/>
    <w:multiLevelType w:val="multilevel"/>
    <w:tmpl w:val="3DC89DAC"/>
    <w:lvl w:ilvl="0">
      <w:start w:val="1"/>
      <w:numFmt w:val="decimal"/>
      <w:lvlText w:val="%1."/>
      <w:lvlJc w:val="left"/>
      <w:pPr>
        <w:ind w:left="707"/>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01F36E6"/>
    <w:multiLevelType w:val="hybridMultilevel"/>
    <w:tmpl w:val="D6E215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2435610"/>
    <w:multiLevelType w:val="hybridMultilevel"/>
    <w:tmpl w:val="E95613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7C04556"/>
    <w:multiLevelType w:val="multilevel"/>
    <w:tmpl w:val="6B12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867B75"/>
    <w:multiLevelType w:val="hybridMultilevel"/>
    <w:tmpl w:val="AC329F5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7"/>
  </w:num>
  <w:num w:numId="2">
    <w:abstractNumId w:val="27"/>
  </w:num>
  <w:num w:numId="3">
    <w:abstractNumId w:val="13"/>
  </w:num>
  <w:num w:numId="4">
    <w:abstractNumId w:val="31"/>
  </w:num>
  <w:num w:numId="5">
    <w:abstractNumId w:val="18"/>
  </w:num>
  <w:num w:numId="6">
    <w:abstractNumId w:val="24"/>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7"/>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16"/>
  </w:num>
  <w:num w:numId="19">
    <w:abstractNumId w:val="22"/>
  </w:num>
  <w:num w:numId="20">
    <w:abstractNumId w:val="20"/>
  </w:num>
  <w:num w:numId="21">
    <w:abstractNumId w:val="21"/>
  </w:num>
  <w:num w:numId="22">
    <w:abstractNumId w:val="30"/>
  </w:num>
  <w:num w:numId="23">
    <w:abstractNumId w:val="2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9"/>
  </w:num>
  <w:num w:numId="34">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0"/>
  </w:num>
  <w:num w:numId="37">
    <w:abstractNumId w:val="2"/>
  </w:num>
  <w:num w:numId="38">
    <w:abstractNumId w:val="3"/>
  </w:num>
  <w:num w:numId="39">
    <w:abstractNumId w:val="4"/>
  </w:num>
  <w:num w:numId="40">
    <w:abstractNumId w:val="5"/>
  </w:num>
  <w:num w:numId="41">
    <w:abstractNumId w:val="6"/>
  </w:num>
  <w:num w:numId="42">
    <w:abstractNumId w:val="7"/>
  </w:num>
  <w:num w:numId="43">
    <w:abstractNumId w:val="1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691"/>
    <w:rsid w:val="00007691"/>
    <w:rsid w:val="000A6BD2"/>
    <w:rsid w:val="000C3B97"/>
    <w:rsid w:val="000E2885"/>
    <w:rsid w:val="00230E34"/>
    <w:rsid w:val="00273B26"/>
    <w:rsid w:val="003226A3"/>
    <w:rsid w:val="00324415"/>
    <w:rsid w:val="003E00D4"/>
    <w:rsid w:val="00414CB8"/>
    <w:rsid w:val="00455652"/>
    <w:rsid w:val="0056026B"/>
    <w:rsid w:val="005C6149"/>
    <w:rsid w:val="005C71C5"/>
    <w:rsid w:val="00604F43"/>
    <w:rsid w:val="00663B14"/>
    <w:rsid w:val="0069738E"/>
    <w:rsid w:val="007724F7"/>
    <w:rsid w:val="007738A5"/>
    <w:rsid w:val="007946B0"/>
    <w:rsid w:val="008D4500"/>
    <w:rsid w:val="00922430"/>
    <w:rsid w:val="00926D21"/>
    <w:rsid w:val="009512DD"/>
    <w:rsid w:val="0096236E"/>
    <w:rsid w:val="009F3096"/>
    <w:rsid w:val="00A007BC"/>
    <w:rsid w:val="00A70888"/>
    <w:rsid w:val="00A96D2A"/>
    <w:rsid w:val="00AF49A8"/>
    <w:rsid w:val="00B97DCB"/>
    <w:rsid w:val="00C548B1"/>
    <w:rsid w:val="00CB2F82"/>
    <w:rsid w:val="00CE4EC9"/>
    <w:rsid w:val="00D506C3"/>
    <w:rsid w:val="00DC3440"/>
    <w:rsid w:val="00E3584D"/>
    <w:rsid w:val="00EC5BD0"/>
    <w:rsid w:val="00EF10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91"/>
    <w:pPr>
      <w:spacing w:after="200" w:line="276" w:lineRule="auto"/>
    </w:pPr>
    <w:rPr>
      <w:rFonts w:eastAsia="Times New Roman"/>
    </w:rPr>
  </w:style>
  <w:style w:type="paragraph" w:styleId="Heading1">
    <w:name w:val="heading 1"/>
    <w:basedOn w:val="Normal"/>
    <w:next w:val="Normal"/>
    <w:link w:val="Heading1Char"/>
    <w:uiPriority w:val="99"/>
    <w:qFormat/>
    <w:rsid w:val="000076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0769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0769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007691"/>
    <w:pPr>
      <w:keepNext/>
      <w:spacing w:after="0" w:line="240" w:lineRule="auto"/>
      <w:ind w:firstLine="709"/>
      <w:jc w:val="both"/>
      <w:outlineLvl w:val="3"/>
    </w:pPr>
    <w:rPr>
      <w:rFonts w:ascii="Times New Roman" w:hAnsi="Times New Roman"/>
      <w:b/>
      <w:sz w:val="24"/>
      <w:szCs w:val="20"/>
    </w:rPr>
  </w:style>
  <w:style w:type="paragraph" w:styleId="Heading5">
    <w:name w:val="heading 5"/>
    <w:basedOn w:val="Normal"/>
    <w:next w:val="Normal"/>
    <w:link w:val="Heading5Char"/>
    <w:uiPriority w:val="99"/>
    <w:qFormat/>
    <w:rsid w:val="00007691"/>
    <w:pPr>
      <w:keepNext/>
      <w:spacing w:after="0" w:line="240" w:lineRule="auto"/>
      <w:ind w:firstLine="709"/>
      <w:jc w:val="both"/>
      <w:outlineLvl w:val="4"/>
    </w:pPr>
    <w:rPr>
      <w:rFonts w:ascii="Times New Roman" w:hAnsi="Times New Roman"/>
      <w:sz w:val="36"/>
      <w:szCs w:val="20"/>
    </w:rPr>
  </w:style>
  <w:style w:type="paragraph" w:styleId="Heading6">
    <w:name w:val="heading 6"/>
    <w:basedOn w:val="Normal"/>
    <w:next w:val="Normal"/>
    <w:link w:val="Heading6Char"/>
    <w:uiPriority w:val="99"/>
    <w:qFormat/>
    <w:rsid w:val="00007691"/>
    <w:pPr>
      <w:spacing w:before="240" w:after="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691"/>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007691"/>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007691"/>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007691"/>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007691"/>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semiHidden/>
    <w:locked/>
    <w:rsid w:val="00007691"/>
    <w:rPr>
      <w:rFonts w:ascii="Calibri" w:hAnsi="Calibri" w:cs="Times New Roman"/>
      <w:b/>
      <w:bCs/>
      <w:lang w:eastAsia="ru-RU"/>
    </w:rPr>
  </w:style>
  <w:style w:type="paragraph" w:styleId="BodyText3">
    <w:name w:val="Body Text 3"/>
    <w:basedOn w:val="Normal"/>
    <w:link w:val="BodyText3Char"/>
    <w:uiPriority w:val="99"/>
    <w:rsid w:val="00007691"/>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007691"/>
    <w:rPr>
      <w:rFonts w:ascii="Times New Roman" w:hAnsi="Times New Roman" w:cs="Times New Roman"/>
      <w:sz w:val="16"/>
      <w:szCs w:val="16"/>
      <w:lang w:eastAsia="ru-RU"/>
    </w:rPr>
  </w:style>
  <w:style w:type="paragraph" w:styleId="ListParagraph">
    <w:name w:val="List Paragraph"/>
    <w:basedOn w:val="Normal"/>
    <w:uiPriority w:val="99"/>
    <w:qFormat/>
    <w:rsid w:val="00007691"/>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Standard">
    <w:name w:val="Standard"/>
    <w:uiPriority w:val="99"/>
    <w:rsid w:val="00007691"/>
    <w:pPr>
      <w:widowControl w:val="0"/>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007691"/>
    <w:pPr>
      <w:spacing w:after="140" w:line="288" w:lineRule="auto"/>
    </w:pPr>
  </w:style>
  <w:style w:type="paragraph" w:customStyle="1" w:styleId="Heading">
    <w:name w:val="Heading"/>
    <w:basedOn w:val="Standard"/>
    <w:next w:val="Textbody"/>
    <w:uiPriority w:val="99"/>
    <w:rsid w:val="00007691"/>
    <w:pPr>
      <w:keepNext/>
      <w:spacing w:before="240" w:after="120"/>
    </w:pPr>
    <w:rPr>
      <w:rFonts w:ascii="Liberation Sans" w:eastAsia="Microsoft YaHei" w:hAnsi="Liberation Sans"/>
      <w:sz w:val="28"/>
      <w:szCs w:val="28"/>
    </w:rPr>
  </w:style>
  <w:style w:type="paragraph" w:customStyle="1" w:styleId="Caption1">
    <w:name w:val="Caption1"/>
    <w:basedOn w:val="Standard"/>
    <w:uiPriority w:val="99"/>
    <w:rsid w:val="00007691"/>
    <w:pPr>
      <w:suppressLineNumbers/>
      <w:spacing w:before="120" w:after="120"/>
    </w:pPr>
    <w:rPr>
      <w:i/>
      <w:iCs/>
    </w:rPr>
  </w:style>
  <w:style w:type="paragraph" w:customStyle="1" w:styleId="Index">
    <w:name w:val="Index"/>
    <w:basedOn w:val="Standard"/>
    <w:uiPriority w:val="99"/>
    <w:rsid w:val="00007691"/>
    <w:pPr>
      <w:suppressLineNumbers/>
    </w:pPr>
  </w:style>
  <w:style w:type="paragraph" w:customStyle="1" w:styleId="TableContents">
    <w:name w:val="Table Contents"/>
    <w:basedOn w:val="Standard"/>
    <w:uiPriority w:val="99"/>
    <w:rsid w:val="00007691"/>
    <w:pPr>
      <w:suppressLineNumbers/>
    </w:pPr>
  </w:style>
  <w:style w:type="paragraph" w:customStyle="1" w:styleId="TableHeading">
    <w:name w:val="Table Heading"/>
    <w:basedOn w:val="TableContents"/>
    <w:uiPriority w:val="99"/>
    <w:rsid w:val="00007691"/>
    <w:pPr>
      <w:jc w:val="center"/>
    </w:pPr>
    <w:rPr>
      <w:b/>
      <w:bCs/>
    </w:rPr>
  </w:style>
  <w:style w:type="character" w:customStyle="1" w:styleId="NumberingSymbols">
    <w:name w:val="Numbering Symbols"/>
    <w:uiPriority w:val="99"/>
    <w:rsid w:val="00007691"/>
  </w:style>
  <w:style w:type="character" w:customStyle="1" w:styleId="BulletSymbols">
    <w:name w:val="Bullet Symbols"/>
    <w:uiPriority w:val="99"/>
    <w:rsid w:val="00007691"/>
    <w:rPr>
      <w:rFonts w:ascii="OpenSymbol" w:hAnsi="OpenSymbol"/>
    </w:rPr>
  </w:style>
  <w:style w:type="paragraph" w:styleId="Header">
    <w:name w:val="header"/>
    <w:basedOn w:val="Normal"/>
    <w:link w:val="HeaderChar"/>
    <w:uiPriority w:val="99"/>
    <w:rsid w:val="00007691"/>
    <w:pPr>
      <w:tabs>
        <w:tab w:val="center" w:pos="4677"/>
        <w:tab w:val="right" w:pos="9355"/>
      </w:tabs>
    </w:pPr>
  </w:style>
  <w:style w:type="character" w:customStyle="1" w:styleId="HeaderChar">
    <w:name w:val="Header Char"/>
    <w:basedOn w:val="DefaultParagraphFont"/>
    <w:link w:val="Header"/>
    <w:uiPriority w:val="99"/>
    <w:locked/>
    <w:rsid w:val="00007691"/>
    <w:rPr>
      <w:rFonts w:ascii="Calibri" w:hAnsi="Calibri" w:cs="Times New Roman"/>
      <w:lang w:eastAsia="ru-RU"/>
    </w:rPr>
  </w:style>
  <w:style w:type="paragraph" w:styleId="Footer">
    <w:name w:val="footer"/>
    <w:basedOn w:val="Normal"/>
    <w:link w:val="FooterChar"/>
    <w:uiPriority w:val="99"/>
    <w:rsid w:val="00007691"/>
    <w:pPr>
      <w:tabs>
        <w:tab w:val="center" w:pos="4677"/>
        <w:tab w:val="right" w:pos="9355"/>
      </w:tabs>
    </w:pPr>
  </w:style>
  <w:style w:type="character" w:customStyle="1" w:styleId="FooterChar">
    <w:name w:val="Footer Char"/>
    <w:basedOn w:val="DefaultParagraphFont"/>
    <w:link w:val="Footer"/>
    <w:uiPriority w:val="99"/>
    <w:locked/>
    <w:rsid w:val="00007691"/>
    <w:rPr>
      <w:rFonts w:ascii="Calibri" w:hAnsi="Calibri" w:cs="Times New Roman"/>
      <w:lang w:eastAsia="ru-RU"/>
    </w:rPr>
  </w:style>
  <w:style w:type="table" w:styleId="TableGrid">
    <w:name w:val="Table Grid"/>
    <w:basedOn w:val="TableNormal"/>
    <w:uiPriority w:val="99"/>
    <w:rsid w:val="0000769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07691"/>
    <w:pPr>
      <w:spacing w:before="100" w:beforeAutospacing="1" w:after="100" w:afterAutospacing="1" w:line="240" w:lineRule="auto"/>
    </w:pPr>
    <w:rPr>
      <w:rFonts w:ascii="Arial" w:hAnsi="Arial"/>
      <w:sz w:val="24"/>
      <w:szCs w:val="24"/>
    </w:rPr>
  </w:style>
  <w:style w:type="paragraph" w:styleId="BodyText2">
    <w:name w:val="Body Text 2"/>
    <w:basedOn w:val="Normal"/>
    <w:link w:val="BodyText2Char"/>
    <w:uiPriority w:val="99"/>
    <w:semiHidden/>
    <w:rsid w:val="00007691"/>
    <w:pPr>
      <w:widowControl w:val="0"/>
      <w:autoSpaceDE w:val="0"/>
      <w:autoSpaceDN w:val="0"/>
      <w:adjustRightInd w:val="0"/>
      <w:spacing w:after="0" w:line="240" w:lineRule="auto"/>
      <w:jc w:val="both"/>
    </w:pPr>
    <w:rPr>
      <w:rFonts w:ascii="Times New Roman" w:hAnsi="Times New Roman"/>
      <w:sz w:val="24"/>
    </w:rPr>
  </w:style>
  <w:style w:type="character" w:customStyle="1" w:styleId="BodyText2Char">
    <w:name w:val="Body Text 2 Char"/>
    <w:basedOn w:val="DefaultParagraphFont"/>
    <w:link w:val="BodyText2"/>
    <w:uiPriority w:val="99"/>
    <w:semiHidden/>
    <w:locked/>
    <w:rsid w:val="00007691"/>
    <w:rPr>
      <w:rFonts w:ascii="Times New Roman" w:hAnsi="Times New Roman" w:cs="Times New Roman"/>
      <w:sz w:val="24"/>
    </w:rPr>
  </w:style>
  <w:style w:type="paragraph" w:customStyle="1" w:styleId="ConsPlusNonformat">
    <w:name w:val="ConsPlusNonformat"/>
    <w:uiPriority w:val="99"/>
    <w:rsid w:val="00007691"/>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007691"/>
    <w:pPr>
      <w:widowControl w:val="0"/>
      <w:overflowPunct w:val="0"/>
      <w:autoSpaceDE w:val="0"/>
      <w:autoSpaceDN w:val="0"/>
      <w:adjustRightInd w:val="0"/>
      <w:ind w:firstLine="720"/>
    </w:pPr>
    <w:rPr>
      <w:rFonts w:ascii="Arial" w:eastAsia="Times New Roman" w:hAnsi="Arial"/>
      <w:sz w:val="20"/>
      <w:szCs w:val="20"/>
    </w:rPr>
  </w:style>
  <w:style w:type="paragraph" w:customStyle="1" w:styleId="a">
    <w:name w:val="Таблицы (моноширинный)"/>
    <w:basedOn w:val="Normal"/>
    <w:next w:val="Normal"/>
    <w:uiPriority w:val="99"/>
    <w:rsid w:val="00007691"/>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0">
    <w:name w:val="Гипертекстовая ссылка"/>
    <w:uiPriority w:val="99"/>
    <w:rsid w:val="00007691"/>
    <w:rPr>
      <w:color w:val="008000"/>
    </w:rPr>
  </w:style>
  <w:style w:type="character" w:styleId="Hyperlink">
    <w:name w:val="Hyperlink"/>
    <w:basedOn w:val="DefaultParagraphFont"/>
    <w:uiPriority w:val="99"/>
    <w:semiHidden/>
    <w:rsid w:val="00007691"/>
    <w:rPr>
      <w:rFonts w:cs="Times New Roman"/>
      <w:color w:val="0000FF"/>
      <w:u w:val="single"/>
    </w:rPr>
  </w:style>
  <w:style w:type="paragraph" w:customStyle="1" w:styleId="ConsPlusNormal">
    <w:name w:val="ConsPlusNormal"/>
    <w:uiPriority w:val="99"/>
    <w:rsid w:val="00007691"/>
    <w:pPr>
      <w:widowControl w:val="0"/>
      <w:autoSpaceDE w:val="0"/>
      <w:autoSpaceDN w:val="0"/>
      <w:adjustRightInd w:val="0"/>
      <w:ind w:firstLine="720"/>
    </w:pPr>
    <w:rPr>
      <w:rFonts w:ascii="Arial" w:eastAsia="Times New Roman" w:hAnsi="Arial" w:cs="Arial"/>
      <w:sz w:val="20"/>
      <w:szCs w:val="20"/>
    </w:rPr>
  </w:style>
  <w:style w:type="character" w:styleId="PageNumber">
    <w:name w:val="page number"/>
    <w:basedOn w:val="DefaultParagraphFont"/>
    <w:uiPriority w:val="99"/>
    <w:rsid w:val="00007691"/>
    <w:rPr>
      <w:rFonts w:cs="Times New Roman"/>
    </w:rPr>
  </w:style>
  <w:style w:type="paragraph" w:styleId="BodyText">
    <w:name w:val="Body Text"/>
    <w:basedOn w:val="Normal"/>
    <w:link w:val="BodyTextChar"/>
    <w:uiPriority w:val="99"/>
    <w:rsid w:val="00007691"/>
    <w:pPr>
      <w:widowControl w:val="0"/>
      <w:autoSpaceDE w:val="0"/>
      <w:autoSpaceDN w:val="0"/>
      <w:adjustRightInd w:val="0"/>
      <w:spacing w:after="120" w:line="240" w:lineRule="auto"/>
      <w:ind w:firstLine="720"/>
      <w:jc w:val="both"/>
    </w:pPr>
    <w:rPr>
      <w:rFonts w:ascii="Arial" w:hAnsi="Arial"/>
      <w:sz w:val="20"/>
      <w:szCs w:val="20"/>
    </w:rPr>
  </w:style>
  <w:style w:type="character" w:customStyle="1" w:styleId="BodyTextChar">
    <w:name w:val="Body Text Char"/>
    <w:basedOn w:val="DefaultParagraphFont"/>
    <w:link w:val="BodyText"/>
    <w:uiPriority w:val="99"/>
    <w:locked/>
    <w:rsid w:val="00007691"/>
    <w:rPr>
      <w:rFonts w:ascii="Arial" w:hAnsi="Arial" w:cs="Times New Roman"/>
      <w:sz w:val="20"/>
      <w:szCs w:val="20"/>
    </w:rPr>
  </w:style>
  <w:style w:type="paragraph" w:styleId="PlainText">
    <w:name w:val="Plain Text"/>
    <w:basedOn w:val="Normal"/>
    <w:link w:val="PlainTextChar"/>
    <w:uiPriority w:val="99"/>
    <w:rsid w:val="00007691"/>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007691"/>
    <w:rPr>
      <w:rFonts w:ascii="Courier New" w:hAnsi="Courier New" w:cs="Times New Roman"/>
      <w:sz w:val="20"/>
      <w:szCs w:val="20"/>
    </w:rPr>
  </w:style>
  <w:style w:type="paragraph" w:customStyle="1" w:styleId="ConsPlusTitle">
    <w:name w:val="ConsPlusTitle"/>
    <w:uiPriority w:val="99"/>
    <w:rsid w:val="00007691"/>
    <w:pPr>
      <w:widowControl w:val="0"/>
      <w:autoSpaceDE w:val="0"/>
      <w:autoSpaceDN w:val="0"/>
      <w:adjustRightInd w:val="0"/>
    </w:pPr>
    <w:rPr>
      <w:rFonts w:ascii="Arial" w:eastAsia="Times New Roman" w:hAnsi="Arial" w:cs="Arial"/>
      <w:b/>
      <w:bCs/>
      <w:sz w:val="20"/>
      <w:szCs w:val="20"/>
    </w:rPr>
  </w:style>
  <w:style w:type="paragraph" w:customStyle="1" w:styleId="Default">
    <w:name w:val="Default"/>
    <w:uiPriority w:val="99"/>
    <w:rsid w:val="00007691"/>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007691"/>
    <w:pPr>
      <w:widowControl w:val="0"/>
      <w:autoSpaceDE w:val="0"/>
      <w:autoSpaceDN w:val="0"/>
      <w:adjustRightInd w:val="0"/>
      <w:spacing w:after="0" w:line="240" w:lineRule="auto"/>
      <w:ind w:firstLine="720"/>
      <w:jc w:val="both"/>
    </w:pPr>
    <w:rPr>
      <w:rFonts w:ascii="Tahoma" w:hAnsi="Tahoma"/>
      <w:sz w:val="16"/>
      <w:szCs w:val="16"/>
    </w:rPr>
  </w:style>
  <w:style w:type="character" w:customStyle="1" w:styleId="BalloonTextChar">
    <w:name w:val="Balloon Text Char"/>
    <w:basedOn w:val="DefaultParagraphFont"/>
    <w:link w:val="BalloonText"/>
    <w:uiPriority w:val="99"/>
    <w:semiHidden/>
    <w:locked/>
    <w:rsid w:val="00007691"/>
    <w:rPr>
      <w:rFonts w:ascii="Tahoma" w:hAnsi="Tahoma" w:cs="Times New Roman"/>
      <w:sz w:val="16"/>
      <w:szCs w:val="16"/>
    </w:rPr>
  </w:style>
  <w:style w:type="paragraph" w:customStyle="1" w:styleId="2">
    <w:name w:val="Основной текст2"/>
    <w:basedOn w:val="Normal"/>
    <w:uiPriority w:val="99"/>
    <w:rsid w:val="00007691"/>
    <w:pPr>
      <w:shd w:val="clear" w:color="auto" w:fill="FFFFFF"/>
      <w:spacing w:after="0" w:line="240" w:lineRule="atLeast"/>
      <w:ind w:hanging="340"/>
    </w:pPr>
    <w:rPr>
      <w:rFonts w:ascii="Courier New" w:eastAsia="Calibri" w:hAnsi="Courier New" w:cs="Courier New"/>
      <w:color w:val="000000"/>
      <w:sz w:val="17"/>
      <w:szCs w:val="17"/>
    </w:rPr>
  </w:style>
  <w:style w:type="character" w:customStyle="1" w:styleId="48">
    <w:name w:val="Основной текст (4) + 8"/>
    <w:aliases w:val="5 pt,Не курсив"/>
    <w:uiPriority w:val="99"/>
    <w:rsid w:val="00007691"/>
    <w:rPr>
      <w:rFonts w:ascii="Courier New" w:hAnsi="Courier New"/>
      <w:i/>
      <w:spacing w:val="0"/>
      <w:sz w:val="17"/>
      <w:shd w:val="clear" w:color="auto" w:fill="FFFFFF"/>
    </w:rPr>
  </w:style>
  <w:style w:type="character" w:customStyle="1" w:styleId="4">
    <w:name w:val="Знак Знак4"/>
    <w:uiPriority w:val="99"/>
    <w:locked/>
    <w:rsid w:val="00007691"/>
    <w:rPr>
      <w:rFonts w:ascii="Arial" w:hAnsi="Arial"/>
      <w:lang w:val="ru-RU" w:eastAsia="ru-RU"/>
    </w:rPr>
  </w:style>
  <w:style w:type="character" w:customStyle="1" w:styleId="3">
    <w:name w:val="Знак Знак3"/>
    <w:uiPriority w:val="99"/>
    <w:locked/>
    <w:rsid w:val="00007691"/>
    <w:rPr>
      <w:rFonts w:ascii="Arial" w:hAnsi="Arial"/>
      <w:lang w:val="ru-RU" w:eastAsia="ru-RU"/>
    </w:rPr>
  </w:style>
  <w:style w:type="character" w:customStyle="1" w:styleId="20">
    <w:name w:val="Знак Знак2"/>
    <w:uiPriority w:val="99"/>
    <w:locked/>
    <w:rsid w:val="00007691"/>
    <w:rPr>
      <w:rFonts w:ascii="Courier New" w:hAnsi="Courier New"/>
      <w:lang w:val="ru-RU" w:eastAsia="ru-RU"/>
    </w:rPr>
  </w:style>
  <w:style w:type="paragraph" w:customStyle="1" w:styleId="1">
    <w:name w:val="Абзац списка1"/>
    <w:basedOn w:val="Normal"/>
    <w:uiPriority w:val="99"/>
    <w:rsid w:val="00007691"/>
    <w:pPr>
      <w:spacing w:after="0" w:line="240" w:lineRule="auto"/>
      <w:ind w:left="720" w:firstLine="709"/>
      <w:jc w:val="both"/>
    </w:pPr>
    <w:rPr>
      <w:rFonts w:ascii="Times New Roman" w:eastAsia="Calibri" w:hAnsi="Times New Roman"/>
      <w:sz w:val="24"/>
      <w:szCs w:val="24"/>
      <w:lang w:eastAsia="ar-SA"/>
    </w:rPr>
  </w:style>
  <w:style w:type="paragraph" w:styleId="NoSpacing">
    <w:name w:val="No Spacing"/>
    <w:uiPriority w:val="99"/>
    <w:qFormat/>
    <w:rsid w:val="00007691"/>
    <w:rPr>
      <w:lang w:eastAsia="en-US"/>
    </w:rPr>
  </w:style>
  <w:style w:type="paragraph" w:customStyle="1" w:styleId="ConsPlusCell">
    <w:name w:val="ConsPlusCell"/>
    <w:uiPriority w:val="99"/>
    <w:rsid w:val="00007691"/>
    <w:pPr>
      <w:autoSpaceDE w:val="0"/>
      <w:autoSpaceDN w:val="0"/>
      <w:adjustRightInd w:val="0"/>
    </w:pPr>
    <w:rPr>
      <w:rFonts w:ascii="Arial" w:hAnsi="Arial" w:cs="Arial"/>
      <w:sz w:val="2"/>
      <w:szCs w:val="2"/>
    </w:rPr>
  </w:style>
  <w:style w:type="paragraph" w:styleId="List">
    <w:name w:val="List"/>
    <w:basedOn w:val="BodyText"/>
    <w:uiPriority w:val="99"/>
    <w:semiHidden/>
    <w:rsid w:val="00007691"/>
    <w:pPr>
      <w:widowControl/>
      <w:suppressAutoHyphens/>
      <w:autoSpaceDE/>
      <w:autoSpaceDN/>
      <w:adjustRightInd/>
      <w:ind w:firstLine="0"/>
      <w:jc w:val="left"/>
    </w:pPr>
    <w:rPr>
      <w:rFonts w:ascii="Times New Roman" w:hAnsi="Times New Roman"/>
      <w:sz w:val="24"/>
      <w:szCs w:val="24"/>
      <w:lang w:eastAsia="ar-SA"/>
    </w:rPr>
  </w:style>
  <w:style w:type="paragraph" w:customStyle="1" w:styleId="a1">
    <w:name w:val="Заголовок"/>
    <w:basedOn w:val="Normal"/>
    <w:next w:val="BodyText"/>
    <w:uiPriority w:val="99"/>
    <w:rsid w:val="00007691"/>
    <w:pPr>
      <w:keepNext/>
      <w:suppressAutoHyphens/>
      <w:spacing w:before="240" w:after="120" w:line="240" w:lineRule="auto"/>
    </w:pPr>
    <w:rPr>
      <w:rFonts w:ascii="Arial" w:eastAsia="DejaVu Sans" w:hAnsi="Arial" w:cs="DejaVu Sans"/>
      <w:sz w:val="28"/>
      <w:szCs w:val="28"/>
      <w:lang w:eastAsia="ar-SA"/>
    </w:rPr>
  </w:style>
  <w:style w:type="paragraph" w:customStyle="1" w:styleId="10">
    <w:name w:val="Название1"/>
    <w:basedOn w:val="Normal"/>
    <w:uiPriority w:val="99"/>
    <w:rsid w:val="00007691"/>
    <w:pPr>
      <w:suppressLineNumbers/>
      <w:suppressAutoHyphens/>
      <w:spacing w:before="120" w:after="120" w:line="240" w:lineRule="auto"/>
    </w:pPr>
    <w:rPr>
      <w:rFonts w:ascii="Times New Roman" w:hAnsi="Times New Roman"/>
      <w:i/>
      <w:iCs/>
      <w:sz w:val="24"/>
      <w:szCs w:val="24"/>
      <w:lang w:eastAsia="ar-SA"/>
    </w:rPr>
  </w:style>
  <w:style w:type="paragraph" w:customStyle="1" w:styleId="11">
    <w:name w:val="Указатель1"/>
    <w:basedOn w:val="Normal"/>
    <w:uiPriority w:val="99"/>
    <w:rsid w:val="00007691"/>
    <w:pPr>
      <w:suppressLineNumbers/>
      <w:suppressAutoHyphens/>
      <w:spacing w:after="0" w:line="240" w:lineRule="auto"/>
    </w:pPr>
    <w:rPr>
      <w:rFonts w:ascii="Times New Roman" w:hAnsi="Times New Roman"/>
      <w:sz w:val="24"/>
      <w:szCs w:val="24"/>
      <w:lang w:eastAsia="ar-SA"/>
    </w:rPr>
  </w:style>
  <w:style w:type="paragraph" w:customStyle="1" w:styleId="a2">
    <w:name w:val="Содержимое таблицы"/>
    <w:basedOn w:val="Normal"/>
    <w:uiPriority w:val="99"/>
    <w:rsid w:val="00007691"/>
    <w:pPr>
      <w:suppressLineNumbers/>
      <w:suppressAutoHyphens/>
      <w:spacing w:after="0" w:line="240" w:lineRule="auto"/>
    </w:pPr>
    <w:rPr>
      <w:rFonts w:ascii="Times New Roman" w:hAnsi="Times New Roman"/>
      <w:sz w:val="24"/>
      <w:szCs w:val="24"/>
      <w:lang w:eastAsia="ar-SA"/>
    </w:rPr>
  </w:style>
  <w:style w:type="paragraph" w:customStyle="1" w:styleId="a3">
    <w:name w:val="Заголовок таблицы"/>
    <w:basedOn w:val="a2"/>
    <w:uiPriority w:val="99"/>
    <w:rsid w:val="00007691"/>
    <w:pPr>
      <w:jc w:val="center"/>
    </w:pPr>
    <w:rPr>
      <w:b/>
      <w:bCs/>
    </w:rPr>
  </w:style>
  <w:style w:type="paragraph" w:customStyle="1" w:styleId="Style4">
    <w:name w:val="Style4"/>
    <w:basedOn w:val="Normal"/>
    <w:uiPriority w:val="99"/>
    <w:rsid w:val="00007691"/>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5">
    <w:name w:val="Style5"/>
    <w:basedOn w:val="Normal"/>
    <w:uiPriority w:val="99"/>
    <w:rsid w:val="00007691"/>
    <w:pPr>
      <w:widowControl w:val="0"/>
      <w:autoSpaceDE w:val="0"/>
      <w:autoSpaceDN w:val="0"/>
      <w:adjustRightInd w:val="0"/>
      <w:spacing w:after="0" w:line="355" w:lineRule="exact"/>
      <w:jc w:val="center"/>
    </w:pPr>
    <w:rPr>
      <w:rFonts w:ascii="Times New Roman" w:hAnsi="Times New Roman"/>
      <w:sz w:val="24"/>
      <w:szCs w:val="24"/>
    </w:rPr>
  </w:style>
  <w:style w:type="character" w:customStyle="1" w:styleId="Absatz-Standardschriftart">
    <w:name w:val="Absatz-Standardschriftart"/>
    <w:uiPriority w:val="99"/>
    <w:rsid w:val="00007691"/>
  </w:style>
  <w:style w:type="character" w:customStyle="1" w:styleId="WW-Absatz-Standardschriftart">
    <w:name w:val="WW-Absatz-Standardschriftart"/>
    <w:uiPriority w:val="99"/>
    <w:rsid w:val="00007691"/>
  </w:style>
  <w:style w:type="character" w:customStyle="1" w:styleId="WW-Absatz-Standardschriftart1">
    <w:name w:val="WW-Absatz-Standardschriftart1"/>
    <w:uiPriority w:val="99"/>
    <w:rsid w:val="00007691"/>
  </w:style>
  <w:style w:type="character" w:customStyle="1" w:styleId="12">
    <w:name w:val="Основной шрифт абзаца1"/>
    <w:uiPriority w:val="99"/>
    <w:rsid w:val="00007691"/>
  </w:style>
  <w:style w:type="character" w:customStyle="1" w:styleId="a4">
    <w:name w:val="Знак Знак"/>
    <w:uiPriority w:val="99"/>
    <w:rsid w:val="00007691"/>
    <w:rPr>
      <w:rFonts w:ascii="Tahoma" w:hAnsi="Tahoma"/>
      <w:sz w:val="16"/>
    </w:rPr>
  </w:style>
  <w:style w:type="character" w:customStyle="1" w:styleId="a5">
    <w:name w:val="Символ нумерации"/>
    <w:uiPriority w:val="99"/>
    <w:rsid w:val="00007691"/>
  </w:style>
  <w:style w:type="character" w:customStyle="1" w:styleId="FontStyle12">
    <w:name w:val="Font Style12"/>
    <w:uiPriority w:val="99"/>
    <w:rsid w:val="00007691"/>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E66A630217F027C0C9A97150FC8A996C2D3302868B11A4FBC49577CD9C3K" TargetMode="External"/><Relationship Id="rId13" Type="http://schemas.openxmlformats.org/officeDocument/2006/relationships/hyperlink" Target="consultantplus://offline/ref=D0F1726F70D4DEAABABD4E9D1536A38AECF4E3075F295D81F53AC5622F5633F9C21EED411347E163E7C0K" TargetMode="External"/><Relationship Id="rId18" Type="http://schemas.openxmlformats.org/officeDocument/2006/relationships/hyperlink" Target="file:///C:\DOCUME~1\---\LOCALS~1\Temp\Rar$DI01.969\Postanovlenie_2014_1625.do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DOCUME~1\---\LOCALS~1\Temp\Rar$DI01.969\Postanovlenie_2014_1625.doc" TargetMode="External"/><Relationship Id="rId7" Type="http://schemas.openxmlformats.org/officeDocument/2006/relationships/image" Target="media/image1.jpeg"/><Relationship Id="rId12" Type="http://schemas.openxmlformats.org/officeDocument/2006/relationships/hyperlink" Target="file:///C:\DOCUME~1\---\LOCALS~1\Temp\Rar$DI01.969\Postanovlenie_2014_1625.doc" TargetMode="External"/><Relationship Id="rId17" Type="http://schemas.openxmlformats.org/officeDocument/2006/relationships/hyperlink" Target="file:///C:\DOCUME~1\---\LOCALS~1\Temp\Rar$DI01.969\Postanovlenie_2014_1625.do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438BF9CD7A82251959BD4831AD419BCDE50C2578D41659F65717FAA62D542B8F47F7EA435BC77353C05972EbAO7J" TargetMode="External"/><Relationship Id="rId20" Type="http://schemas.openxmlformats.org/officeDocument/2006/relationships/hyperlink" Target="file:///C:\DOCUME~1\---\LOCALS~1\Temp\Rar$DI01.969\Postanovlenie_2014_162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F1726F70D4DEAABABD4E9D1536A38AEAFBE2095D2B008BFD63C960E2C8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438BF9CD7A82251959BD4831AD419BCDE50C2578D41659F65717FAA62D542B8F47F7EA435BC77353C05972EbAO7J" TargetMode="External"/><Relationship Id="rId23" Type="http://schemas.openxmlformats.org/officeDocument/2006/relationships/hyperlink" Target="file:///C:\DOCUME~1\---\LOCALS~1\Temp\Rar$DI01.969\Postanovlenie_2014_1625.doc" TargetMode="External"/><Relationship Id="rId28" Type="http://schemas.openxmlformats.org/officeDocument/2006/relationships/theme" Target="theme/theme1.xml"/><Relationship Id="rId10" Type="http://schemas.openxmlformats.org/officeDocument/2006/relationships/hyperlink" Target="consultantplus://offline/ref=E25E66A630217F027C0C9A97150FC8A996C2D3302868B11A4FBC49577CD9C3K" TargetMode="External"/><Relationship Id="rId19" Type="http://schemas.openxmlformats.org/officeDocument/2006/relationships/hyperlink" Target="file:///C:\DOCUME~1\---\LOCALS~1\Temp\Rar$DI01.969\Postanovlenie_2014_1625.doc" TargetMode="External"/><Relationship Id="rId4" Type="http://schemas.openxmlformats.org/officeDocument/2006/relationships/webSettings" Target="webSettings.xml"/><Relationship Id="rId9" Type="http://schemas.openxmlformats.org/officeDocument/2006/relationships/hyperlink" Target="consultantplus://offline/ref=E25E66A630217F027C0C9A97150FC8A99FC4D7332F64EC1047E54555D7CBK" TargetMode="External"/><Relationship Id="rId14" Type="http://schemas.openxmlformats.org/officeDocument/2006/relationships/hyperlink" Target="consultantplus://offline/ref=D0F1726F70D4DEAABABD4E9D1536A38AECF4E3075F295D81F53AC5622F5633F9C21EED4712E4C2K" TargetMode="External"/><Relationship Id="rId22" Type="http://schemas.openxmlformats.org/officeDocument/2006/relationships/hyperlink" Target="file:///C:\DOCUME~1\---\LOCALS~1\Temp\Rar$DI01.969\Postanovlenie_2014_1625.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40</Pages>
  <Words>7041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1</cp:lastModifiedBy>
  <cp:revision>7</cp:revision>
  <cp:lastPrinted>2015-05-31T14:16:00Z</cp:lastPrinted>
  <dcterms:created xsi:type="dcterms:W3CDTF">2015-05-05T09:03:00Z</dcterms:created>
  <dcterms:modified xsi:type="dcterms:W3CDTF">2016-03-20T10:25:00Z</dcterms:modified>
</cp:coreProperties>
</file>