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7D" w:rsidRDefault="00964AB1" w:rsidP="00B04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435pt">
            <v:imagedata r:id="rId5" o:title="Тит лист раб программы муз руковод"/>
          </v:shape>
        </w:pict>
      </w:r>
    </w:p>
    <w:p w:rsidR="00AF4B7D" w:rsidRDefault="00AF4B7D" w:rsidP="00B04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F4B7D" w:rsidRDefault="00AF4B7D" w:rsidP="00B04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ЦЕЛЕВОЙ РАЗДЕЛ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1.1.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Пояснительная записка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1.3.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Принципы и подходы к формированию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1.4.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возрастных особенностей детей раннего и дошкольного возраста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1.5.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1.6.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диагностика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2.1.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-образовательной деятельности с детьми раннего и дошкольного возраста по музыкальному развитию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2.2.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Основные цели и задачи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2.3.1.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-образовательной деятельности с детьми второй группы раннего возраста (третий год жизни)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2.3.2.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-образовательной деятельности с детьми младшей группы (от 3 до 4 лет)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2.3.6.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-образовательной деятельности с детьми от 6 до 7 лет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2.4.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Формы взаимодействия с детьми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2.5.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Методы и способы реализации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2.6.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музыкальной образовательной деятельности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3.2.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образовательной деятельности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3.2.1.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Регламентация образовательной деятельности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3.2.2.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План работы с педагогическим коллективом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3.2.3.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План взаимодействия с семьями воспитанников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3.2.4.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Перспективный план работы по самообразованию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3.3.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развивающей предметно-пространственной среды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3.4.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Список нормативно-правовых документов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3.5.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Перспективное планирование (приложение)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I. ЦЕЛЕВОЙ РАЗДЕЛ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1.1. Пояснительная записка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(далее – Программа) разработана музыкальным руководителем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Ушаковой Светланой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Павловной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основании Закона РФ «Об образовании в Российской Федерации» и в соответствии с основной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муниципальнгого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бюджетного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дошкольного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учреждения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Астафьевский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сад»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МБДОУ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дошкольного образования «От рождения до школы» (Под ред. Н.Е.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Т. С. Комаровой, М.А. Васильевой. — М.: МОЗАИКА-СИНТЕЗ, 2014.) и парциальных программ музыкального образования детей дошкольного возраста «Ладушки» (авторы – И.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Новоскольцева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, 2015г.) и «Музыкальные шедевры» (автор – О.П. Радынова,1999г.).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образовательной области «Художественно-эстетическое развитие» раздела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«Музыкальная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деятельность»  ДОУ</w:t>
      </w:r>
      <w:proofErr w:type="gram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посредством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сотрудничества со взрослыми и сверстниками и соответствующим возрасту видам деятельности и обеспечивают социализацию и индивидуализацию детей.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1.2. Цели и задачи реализации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детского творчества в музыкальной </w:t>
      </w:r>
      <w:proofErr w:type="spellStart"/>
      <w:proofErr w:type="gram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деятельности,интереса</w:t>
      </w:r>
      <w:proofErr w:type="spellEnd"/>
      <w:proofErr w:type="gram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самостоятельной музыкальной деятельности; удовлетворение потребности детей в самовыражении через создание условий, позволяющих органично включиться в различные виды детской деятельности.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410EF" w:rsidRPr="00B04127" w:rsidRDefault="007410EF" w:rsidP="00B04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жанрами.</w:t>
      </w:r>
    </w:p>
    <w:p w:rsidR="007410EF" w:rsidRPr="00B04127" w:rsidRDefault="007410EF" w:rsidP="00B04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эмоциональной отзывчивости при восприятии музыкальных произведений.</w:t>
      </w:r>
    </w:p>
    <w:p w:rsidR="007410EF" w:rsidRPr="00B04127" w:rsidRDefault="007410EF" w:rsidP="00B04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7410EF" w:rsidRPr="00B04127" w:rsidRDefault="007410EF" w:rsidP="00B04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7410EF" w:rsidRPr="00B04127" w:rsidRDefault="007410EF" w:rsidP="00B041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«Слушание»:</w:t>
      </w:r>
    </w:p>
    <w:p w:rsidR="007410EF" w:rsidRPr="00B04127" w:rsidRDefault="007410EF" w:rsidP="00B041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музыкальными произведениями, их запоминание, накопление музыкальных впечатлений;</w:t>
      </w:r>
    </w:p>
    <w:p w:rsidR="007410EF" w:rsidRPr="00B04127" w:rsidRDefault="007410EF" w:rsidP="00B041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музыкальных способностей и навыков культурного слушания музыки;</w:t>
      </w:r>
    </w:p>
    <w:p w:rsidR="007410EF" w:rsidRPr="00B04127" w:rsidRDefault="007410EF" w:rsidP="00B041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способности различать характер песен, инструментальных пьес, средств их выразительности;</w:t>
      </w:r>
    </w:p>
    <w:p w:rsidR="007410EF" w:rsidRPr="00B04127" w:rsidRDefault="007410EF" w:rsidP="00B041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музыкального вкуса;</w:t>
      </w:r>
    </w:p>
    <w:p w:rsidR="007410EF" w:rsidRPr="00B04127" w:rsidRDefault="007410EF" w:rsidP="00B041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способности эмоционально воспринимать музыку.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«Пение»:</w:t>
      </w:r>
    </w:p>
    <w:p w:rsidR="007410EF" w:rsidRPr="00B04127" w:rsidRDefault="007410EF" w:rsidP="00B041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детей певческих умений и навыков;</w:t>
      </w:r>
    </w:p>
    <w:p w:rsidR="007410EF" w:rsidRPr="00B04127" w:rsidRDefault="007410EF" w:rsidP="00B041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7410EF" w:rsidRPr="00B04127" w:rsidRDefault="007410EF" w:rsidP="00B041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музыкального слуха, т. 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7410EF" w:rsidRPr="00B04127" w:rsidRDefault="007410EF" w:rsidP="00B041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певческого голоса, укрепление и расширение его диапазона.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«Музыкально-ритмические движения»:</w:t>
      </w:r>
    </w:p>
    <w:p w:rsidR="007410EF" w:rsidRPr="00B04127" w:rsidRDefault="007410EF" w:rsidP="00B041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музыкального восприятия, музыкально-ритмического чувства и в связи с этим ритмичности движений –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7410EF" w:rsidRPr="00B04127" w:rsidRDefault="007410EF" w:rsidP="00B041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обучение детей музыкально-ритмическим умениям и навыкам через игры, пляски и упражнения – развитие художественно-творческих способностей.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«Игра на детских музыкальных инструментах»:</w:t>
      </w:r>
    </w:p>
    <w:p w:rsidR="007410EF" w:rsidRPr="00B04127" w:rsidRDefault="007410EF" w:rsidP="00B041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эстетического восприятия и чувства ребенка;</w:t>
      </w:r>
    </w:p>
    <w:p w:rsidR="007410EF" w:rsidRPr="00B04127" w:rsidRDefault="007410EF" w:rsidP="00B041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и развитие волевых качеств: выдержка, настойчивость, целеустремленность, усидчивость, развитие сосредоточенности, памяти, фантазии, творческих способностей, музыкального вкуса;</w:t>
      </w:r>
    </w:p>
    <w:p w:rsidR="007410EF" w:rsidRPr="00B04127" w:rsidRDefault="007410EF" w:rsidP="00B041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детскими музыкальными инструментами и обучение детей игре на них.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«Творчество»:</w:t>
      </w: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песенное, музыкально-игровое, танцевальное, импровизация на детских музыкальных инструментах:</w:t>
      </w:r>
    </w:p>
    <w:p w:rsidR="007410EF" w:rsidRPr="00B04127" w:rsidRDefault="007410EF" w:rsidP="00B041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развивать способность творческого воображения при восприятии музыки;</w:t>
      </w:r>
    </w:p>
    <w:p w:rsidR="007410EF" w:rsidRPr="00B04127" w:rsidRDefault="007410EF" w:rsidP="00B041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активизации фантазии ребёнка, стремлению к достижению самостоятельно поставленной задачи, к поискам форм для воплощения своего замысла;</w:t>
      </w:r>
    </w:p>
    <w:p w:rsidR="007410EF" w:rsidRPr="00B04127" w:rsidRDefault="007410EF" w:rsidP="00B041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1.3. Принципы и подходы к формированию Программы: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 периода детства.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основана на лучших традициях отечественного дошкольного образования, его фундаментальности: комплексном решении задач по охране жизни и укреплению здоровья детей, всестороннем воспитании, амплификации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Эль- конин и др.)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br/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Принципы формирования Программы: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научной обоснованности и практической применимости.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учета национальных ценностей и традиций в образовании, восполнения недостатков духовно-нравственного и эмоционального воспитания.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развития ребёнка с учетом возрастных закономерностей его психического развития на каждом возрастном этапе.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реализации качественного, возрастного, культурно-исторического, личностного и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подходов.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интеграции развития музыкальности ребёнка с другими видами художественно-эстетической деятельности.</w:t>
      </w:r>
    </w:p>
    <w:p w:rsidR="007410EF" w:rsidRPr="00B04127" w:rsidRDefault="007410EF" w:rsidP="00B041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Принцип полноты, необходимости и достаточности (решение поставленных целей и задачи при использовании разумного «минимума» материала).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выстроено в соответствии с актуальными интересами современных дошкольников и направлено на их взаимодействие с разнообразными сферами музыкальной культуры: пением, детским танцем, народной музыкой, музыкальными и музыкально-дидактическими играми, шедеврами мировой классической музыки, современным детским песенным материалом.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Доступное содержание культуры раскрывается дошкольнику в своем объектном, ценностном и </w:t>
      </w:r>
      <w:proofErr w:type="spellStart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-творческом выражении. В каждом разделе программы предусматривается действие общего механизма: происходит увлекательное знакомство детей с характерными для той или иной области культуры объектами, освоение в разнообразной деятельности познавательных, практических, речевых и творческих умений, позволяющих ребенку проявить в меру своих индивидуальных возможностей самостоятельность и творческую активность, создаются условия для эмоционального принятия детьми соответствующих моральных и этических ценностей.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Основные подходы к формированию Программы: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1" o:spid="_x0000_i1026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сформирована на основе </w:t>
      </w:r>
      <w:proofErr w:type="gramStart"/>
      <w:r w:rsidR="007410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 </w: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интеграцией парциальных программ музыкального образования детей дошкольного возраста.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2" o:spid="_x0000_i1027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определяет содержание и организацию музыкальной образовательной деятельности детей от 3 до 7 лет.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3" o:spid="_x0000_i1028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обеспечивает развитие личности детей дошкольного возраста в музыкальной деятельности с учетом их возрастных, индивидуальных психологических и физиологических особенностей.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4" o:spid="_x0000_i1029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определяет комплекс основных характеристик музыкального образования (объём, содержание и планируемые результаты в виде целевых ориентиров дошкольного образования).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5" o:spid="_x0000_i1030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Материал программы распределяется по возрастным дошкольным группам (дети от 3 до 7 лет) и видам музыкальной деятельности.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6" o:spid="_x0000_i1031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 Н.А. Ветлугина, Н.С. Карпинская).</w:t>
      </w:r>
    </w:p>
    <w:p w:rsidR="007410EF" w:rsidRPr="00B04127" w:rsidRDefault="00964AB1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shape id="Рисунок 7" o:spid="_x0000_i1032" type="#_x0000_t75" alt="hello_html_m4e62268d.png" style="width:8.25pt;height:8.25pt;visibility:visible">
            <v:imagedata r:id="rId6" o:title=""/>
          </v:shape>
        </w:pict>
      </w:r>
      <w:r w:rsidR="007410EF"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предполагает проведение музыкальных занятий 2 раза в неделю в каждой возрастной дошкольной группе. Исходя из учебного года (с 1 сентября по 31 мая) количество часов, отведённых на музыкальные занятия, будет равняться 68 часам для каждой возрастной группы.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Научные основы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программы связаны с развитием идеи субъектного становления человека в период дошкольного детства. Именно ориентация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Базовые идеи программы: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 идея о развитии ребенка как субъекта детской деятельности;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 идея о феноменологии современного дошкольного детства;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 идея о целостности развития ребенка в условиях эмоционально насыщенного, интересного познавательно привлекательного, дающего возможность активно действовать и творить образовательного процесса;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- идея о педагогическом сопровождении ребенка как совокупности условий, ситуаций выбора, стимулирующих развитие детской субъектности и ее проявлений – инициатив, творчества, интересов, самостоятельной деятельности.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 на развитие личности ребенка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Патриотическая направленность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 на нравственное воспитание, поддержку традиционных ценностей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Нацеленность на дальнейшее образование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школах искусств,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 на учет индивидуальных особенностей ребенка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т.д.).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1.4. Характеристика возрастных особенностей детей раннего и дошкольного возраста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7E00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возрастных особенностей детей от 3 до 4 лет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вторая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ладшая группа)</w:t>
      </w:r>
    </w:p>
    <w:p w:rsidR="007410EF" w:rsidRDefault="007410EF" w:rsidP="00B04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Постепенно совершенствуется ходьба. В подвижных играх и на музыкальных занятиях дети делают боковые шаги, медленно кружатся на месте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 простых подвижных играх и плясках дети привыкают координировать свои движения и действия друг с другом. Эти действия ребенок производит по подражанию после показа взрослого.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На третьем году жизни дети становятся самостоятельнее. У них совершенствуются зрительные и слуховые ориентировки, что позволяет детям безошибочно различать мелодии, петь.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Основной формой мышления становится наглядно-действенная. Для детей этого возраста характерна неосознанность мотивов.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возрастных особенностей детей 4-5 лет (средняя группа)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детей повышается чувствительность, возможность более точного различения свойств предметов и явлений, в том числе и музыкальных. Этот период развития характеризуется 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индивидуальными различиями в слуховой чувствительности, стремлением к самостоятельности.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Происходит переход от ситуативной речи к связной, от наглядно-действенного мышления к наглядно-образному.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Заметно укрепляется мышечно-двигательный аппарат.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Появляется желание заниматься музыкой, активно действовать.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br/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возрастных особенностей детей 5-6 лет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 старшем дошкольном возрасте продолжает развиваться эстетическое восприятие, интерес, любовь к музыке, формируется музыкальная культура на основе знакомства с композиторами, с классической, народной и современной музыкой.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Продолжают различаться музыкальные способности: звуковысотный, ритмический, тембровый, динамический слух, эмоциональная отзывчивость и творческая активность.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 (от 6 до 7 лет)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звуковысотный,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развиваются и совершенствуются навыки движения под музыку.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1.5. Планируемые результаты освоения Программы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Результатами освоения Программы являются </w:t>
      </w: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целевые ориентиры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дошкольного образования, которые представляют собой возрастные характеристики возможных достижений ребёнка и базируются на ФГОС ДО и целях и задачах, обозначенных в пояснительной записке к Программе: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ребёнок умеет внимательно слушать музыкальные произведения различной тематики от начала до конца, эмоционально откликается на них, выражая свои мысли, чувства, впечатления; умеет передавать выразительные музыкальные образы;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узнавать знакомые песни, различать звуки по высоте (в пределах октавы);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замечать изменения в динамике и силе звучания (громко – тихо, быстро – медленно);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петь, не отставая и не опережая друг друга;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воспринимать и передавать в пении, движении основные средства выразительности музыкальных произведений;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выполнять программные танцевальные движения, двигаться под музыку с предметами: в подгруппе, с партнером;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доброжелательно относиться к взрослым и сверстникам;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взаимодействовать со сверстниками, используя различные способы на основе правил музыкальной игры;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различать и называть детские музыкальные инструменты;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уметь передавать игровые образы, использовать способы творческих действий в песенной, двигательной, инструментальной импровизациях.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Планируемые результаты освоения Программы </w:t>
      </w: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br/>
        <w:t>по возрастным категориям</w:t>
      </w:r>
    </w:p>
    <w:p w:rsidR="007410EF" w:rsidRPr="00B04127" w:rsidRDefault="007410EF" w:rsidP="007E00C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Младший возраст 3–4 года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‒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7410EF" w:rsidRPr="00B04127" w:rsidRDefault="007410EF" w:rsidP="00B041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слушать музыкальное произведение до конца, понимать характер музыки, узнавать и определять, сколько частей в произведении.</w:t>
      </w:r>
    </w:p>
    <w:p w:rsidR="007410EF" w:rsidRPr="00B04127" w:rsidRDefault="007410EF" w:rsidP="00B041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Развита способность различать звуки по высоте в пределах октавы – септимы, замечать изменение в силе звучания мелодии (громко, тихо).</w:t>
      </w:r>
    </w:p>
    <w:p w:rsidR="007410EF" w:rsidRPr="00B04127" w:rsidRDefault="007410EF" w:rsidP="00B041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Пение:</w:t>
      </w:r>
    </w:p>
    <w:p w:rsidR="007410EF" w:rsidRPr="00B04127" w:rsidRDefault="007410EF" w:rsidP="00B041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Развиты певческие навыки: поет без напряжения в диапазоне ре (ми) – ля (си), в одном темпе со всеми, чисто и ясно произносит слова, передаёт характер песни (весело, протяжно, ласково, напевно).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Песенное творчество:</w:t>
      </w:r>
    </w:p>
    <w:p w:rsidR="007410EF" w:rsidRPr="00B04127" w:rsidRDefault="007410EF" w:rsidP="00B041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Допевает мелодии колыбельных песен на слог «баю-баю» и веселых мелодий на слог «ля-ля». Сформированы навыки сочинительства весёлых и грустных мелодий по образцу.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движения:</w:t>
      </w:r>
    </w:p>
    <w:p w:rsidR="007410EF" w:rsidRPr="00B04127" w:rsidRDefault="007410EF" w:rsidP="00B041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Двигается в соответствии с двухчастной формой музыки и силой её звучания (громко, тихо); реагирует на начало звучания музыки и её окончание.</w:t>
      </w:r>
    </w:p>
    <w:p w:rsidR="007410EF" w:rsidRPr="00B04127" w:rsidRDefault="007410EF" w:rsidP="00B041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Сформированы навыки основных движений (ходьба и бег). Умеет маршировать вместе со всеми и индивидуально, бегать легко, в умеренном и быстром темпе под музыку.</w:t>
      </w:r>
    </w:p>
    <w:p w:rsidR="007410EF" w:rsidRPr="00B04127" w:rsidRDefault="007410EF" w:rsidP="00B041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Качественно исполняет танцевальные движения: притопывает попеременно двумя ногами и одной ногой.</w:t>
      </w:r>
    </w:p>
    <w:p w:rsidR="007410EF" w:rsidRPr="00B04127" w:rsidRDefault="007410EF" w:rsidP="00B041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Развито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7410EF" w:rsidRPr="00B04127" w:rsidRDefault="007410EF" w:rsidP="00B041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Развиты навыки выразительной и эмоциональной передачи игровых и сказочных образов: идёт медведь, крадётся кошка, бегают мышата, скачет зайка, ходит петушок, клюют зёрнышки цыплята, летают птички и т. д.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танцевально-игрового творчества:</w:t>
      </w:r>
    </w:p>
    <w:p w:rsidR="007410EF" w:rsidRPr="00B04127" w:rsidRDefault="007410EF" w:rsidP="00B0412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выполняет танцевальные движения под плясовые мелодии.</w:t>
      </w:r>
    </w:p>
    <w:p w:rsidR="007410EF" w:rsidRPr="00B04127" w:rsidRDefault="007410EF" w:rsidP="00B0412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точно выполнять движения, передающие характер изображаемых животных.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7410EF" w:rsidRPr="00B04127" w:rsidRDefault="007410EF" w:rsidP="00B0412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подыгрывать на детских ударных музыкальных инструментах.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Средний возраст 4–5 лет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Сформированы навыки культуры слушания музыки (не отвлекается, дослушивает произведение до конца).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Чувствует характер музыки, узнаёт знакомые произведения, высказывает свои впечатления о прослушанном.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Замечает выразительные средства музыкального произведения: тихо, громко, медленно, быстро. Развита способность различать звуки по высоте (высокий, низкий в пределах сексты, септимы).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Пение: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выразительно петь, петь протяжно, подвижно, согласованно (в пределах ре – си первой октавы).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брать дыхание между короткими музыкальными фразами.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Старается петь мелодию чисто, смягчать концы фраз, чётко произносить слова, петь выразительно, передавая характер музыки.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петь с инструментальным сопровождением и без него (с помощью воспитателя).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Песенное творчество: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самостоятельно сочинять мелодию колыбельной песни и отвечать на музыкальные вопросы («Как тебя зовут?», «Что ты хочешь, кошечка?», «Где ты?»).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Сформировано умение импровизировать мелодии на заданный текст.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 навык ритмичного движения в соответствии с характером музыки.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меняет движения в соответствии с двух- и трехчастной формой музыки.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Владеет танцевальными движениями: прямой галоп, пружинка, кружение по одному и в парах.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Сформированы навыки основных движений (ходьба: «торжественная», спокойная, «таинственная»; бег: лёгкий и стремительный).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танцевально-игрового творчества: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Эмоционально-образно исполняет музыкально-игровые упражнения (кружатся листочки, падают снежинки) и сценки, использует мимику и пантомиму (зайка весёлый и грустный, хитрая лисичка, сердитый волк и т. д.).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Развито умение инсценировать песни и постановки небольших музыкальных спектаклей.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Подыгрывает простейшие мелодии на деревянных ложках, погремушках, барабане, металлофоне.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Старший дошкольный возраст 5-6 лет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Различает жанры музыкальных произведений (марш, танец, песня).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Запоминает и узнаёт мелодии по отдельным фрагментам произведения (вступление, заключение, музыкальная фраза).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Различает звуки по высоте в пределах квинты, звучание музыкальных инструментов (клавишно-ударные и струнные: фортепиано, скрипка, виолончель, балалайка).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Пение: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Поёт легким звуком в диапазоне от ре первой октавы до до второй октавы, берёт дыхание перед началом песни, между музыкальными фразами, произносит отчётливо слова, своевременно начинает и заканчивает песню, эмоционально передаёт характер мелодии, поёт умеренно, громко и тихо.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 навык сольного пения, с музыкальным сопровождением и без него.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Проявляет самостоятельность и творческое исполнение песен разного характера.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 песенный музыкальный вкус.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Песенное творчество: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импровизировать мелодию на заданный текст.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Сочиняет мелодии различного характера: ласковую колыбельную, задорный или бодрый марш, плавный вальс, весёлую плясовую.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Развито чувство ритма, умение передавать через движения характер музыки, её эмоционально-образное содержание.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исполнять танцевальные движения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 с русским хороводом, пляской, а также с танцами других народов.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инсценировать песни; учится изображать сказочных животных и птиц (лошадка, коза, лиса, медведь, заяц, журавль, ворон и т. д.) в разных игровых ситуациях.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Музыкально-игровое и танцевальное творчество: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Развито танцевальное творчество: придумывает движения к пляскам, танцам, составляет композицию танца, проявляя самостоятельность в творчестве.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придумывает движения, отражающие содержание песни.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инсценировать содержание песен, хороводов.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Развито творчество, самостоятельно активно действует.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Подготовительный к школе возраст 6–7 лет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Воспринимает звуки по высоте в пределах квинты – терции; эмоционально воспринимает музыку различного характера; развита музыкальная память.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Развиваются мышление, фантазия, память, слух.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Знает мелодию Государственного гимна Российской Федерации.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Пение: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Развивается певческий голос и вокально-слуховая координация.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 исполняет песни в пределах от до первой октавы до ре второй октавы; берёт дыхание и удерживает его до конца фразы; обращает внимание на артикуляцию (дикцию).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Поёт самостоятельно, индивидуально и коллективно, с музыкальным сопровождением и без него.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Песенное творчество: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придумывает мелодии, использует в качестве образца русские народные песни; самостоятельно импровизирует мелодии на заданную тему по образцу и без него, использует для этого знакомые песни, музыкальные пьесы и танцы.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Развиты навыки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 с национальными плясками (русские, белорусские, украинские и т. д.). Развито танцевально-игровое творчество; сформированы навыки художественного исполнения различных образов при инсценировании песен, театральных постановок.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Музыкально-игровое и танцевальное творчество: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Развита творческая активность в доступных видах музыкальной исполнительской деятельности (игра в оркестре, пение, танцевальные движения и т. п.).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импровизировать под музыку соответствующего характера (лыжник, конькобежец, наездник, рыбак; лукавый котик и сердитый козлик и т.п.).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придумывать движения, отражающие содержание песни; выразительно действовать с воображаемыми предметами.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умеет искать способ передачи в движениях музыкальных образов.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Сформированы музыкальные способности; проявляет активность и самостоятельность.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Знаком с музыкальными произведениями в исполнении различных инструментов и в оркестровой обработке.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Arial" w:hAnsi="Arial" w:cs="Arial"/>
          <w:color w:val="000000"/>
          <w:sz w:val="26"/>
          <w:szCs w:val="26"/>
          <w:lang w:eastAsia="ru-RU"/>
        </w:rPr>
        <w:t>•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 и в ансамбле.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1.6. Педагогическая диагностика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диагностика проводится с целью оценки индивидуального музыкального развития детей для решения образовательных задач Программы.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диагностика осуществляется в форме регулярных наблюдений за детьми в процессе совместной деятельности музыкального руководителя с ними.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диагностика проводится 2 раза: сентябрь-октябрь и апрель-май текущего учебного года в следующих видах деятельности: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 Восприятие музыки.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Пение.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 Музыкально-ритмические движения.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4. Игра на детских музыкальных инструментах.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5. Детское музыкальное творчество: а) песенное;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б) танцевальное; в) импровизационное музицирование.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Чтобы правильно организовать процесс музыкального образования и воспитания детей, нужно знать исходный уровень их музыкальных способностей. Для этого проводится диагностирование. Оно осуществляется в процессе музыкальных занятий, во время которых музыкальный руководитель с помощью воспитателя фиксирует уровень двигательных и певческих навыков детей, их интерес к слушанию музыки, чувство ритма. Специальных занятий с целью диагностики не проводится. Этот процесс должен проходить в естественных для детей условиях — на музыкальных занятиях. В рамках программы «Ладушки» диагностика проводится по четырем основным параметрам: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 Движение.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Чувство ритма.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 Слушание музыки.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4. Пение.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Этих параметров диагностирования вполне достаточно для детей дошкольного возраста.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Начинать диагностирование детей второй младшей группы можно с первых занятий, детей постарше — после нескольких занятий. Дети не должны чувствовать, что за ними наблюдают, поэтому пометки следует делать в их отсутствие. Все параметры переходят из одной возрастной группы в другую и усложняются.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группе раннего возраста диагностика не проводится.</w:t>
      </w:r>
      <w:r w:rsidRPr="00B0412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Первый год посещения ребенком дошкольного учреждения считается адаптационным периодом.</w:t>
      </w:r>
    </w:p>
    <w:p w:rsidR="007410EF" w:rsidRPr="00B04127" w:rsidRDefault="007410EF" w:rsidP="007E00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Младшая группа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Основной параметр — проявление активности.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полугодие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 Движение: двигается ли с детьми, принимает ли участие в играх и плясках.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Подпевание: принимает ли участие.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3. Чувство ритма: хлопает ли в ладоши, принимает ли участие в дидактических играх, берет ли музыкальные инструменты сам, принимает ли их из рук воспитателя, пытается ли на них играть.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Двигаться с детьми.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 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– двигается вместе с детьми.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всегда двигается с детьми.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не двигается с детьми, отсиживаясь в сторонке.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Принимать участие в играх и плясках.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принимает активное участие в играх и плясках.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всегда с охотой принимает участие в игровой и танцевальной деятельности.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проявляет никакого участия в играх и плясках.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Чувство ритма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 Хлопать в ладоши.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ребенок увлеченно хлопает в ладоши.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всегда охотно хлопает в ладоши.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хлопает в ладоши.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Принимать участие в дидактических играх.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уровень)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принимает активное участие в дидактических играх.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принимает участие в играх иногда с неохотой.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не принимает участие в дидактических играх.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Игра на музыкальных инструментах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1. Самостоятельно проявлять интерес к музыкальным инструментам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самостоятельно берет инструменты.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принимает их только из рук воспитателя.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отказывается брать музыкальные инструменты в руки.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2. Пытаться играть на музыкальных инструментах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активно пытается играть на музыкальных инструментах.</w:t>
      </w:r>
    </w:p>
    <w:p w:rsidR="007410EF" w:rsidRPr="00B04127" w:rsidRDefault="007410EF" w:rsidP="00B041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0412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Средний уровень</w:t>
      </w:r>
      <w:r w:rsidRPr="00B04127">
        <w:rPr>
          <w:rFonts w:ascii="Times New Roman" w:hAnsi="Times New Roman"/>
          <w:color w:val="000000"/>
          <w:sz w:val="24"/>
          <w:szCs w:val="24"/>
          <w:lang w:eastAsia="ru-RU"/>
        </w:rPr>
        <w:t> – игра</w:t>
      </w:r>
    </w:p>
    <w:p w:rsidR="007410EF" w:rsidRDefault="007410EF" w:rsidP="00B04127">
      <w:pPr>
        <w:spacing w:line="240" w:lineRule="auto"/>
      </w:pPr>
      <w:bookmarkStart w:id="0" w:name="_GoBack"/>
      <w:bookmarkEnd w:id="0"/>
    </w:p>
    <w:sectPr w:rsidR="007410EF" w:rsidSect="004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C30"/>
    <w:multiLevelType w:val="multilevel"/>
    <w:tmpl w:val="E218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09B9"/>
    <w:multiLevelType w:val="multilevel"/>
    <w:tmpl w:val="701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5D2"/>
    <w:multiLevelType w:val="multilevel"/>
    <w:tmpl w:val="DE1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1F2"/>
    <w:multiLevelType w:val="multilevel"/>
    <w:tmpl w:val="D320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30F2E"/>
    <w:multiLevelType w:val="multilevel"/>
    <w:tmpl w:val="F00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37FC4"/>
    <w:multiLevelType w:val="multilevel"/>
    <w:tmpl w:val="C3E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86FD0"/>
    <w:multiLevelType w:val="multilevel"/>
    <w:tmpl w:val="7B2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986EE0"/>
    <w:multiLevelType w:val="multilevel"/>
    <w:tmpl w:val="ADA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26899"/>
    <w:multiLevelType w:val="multilevel"/>
    <w:tmpl w:val="CF1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2B4A4C"/>
    <w:multiLevelType w:val="multilevel"/>
    <w:tmpl w:val="33F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8100B"/>
    <w:multiLevelType w:val="multilevel"/>
    <w:tmpl w:val="52E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64704"/>
    <w:multiLevelType w:val="multilevel"/>
    <w:tmpl w:val="58C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C3F98"/>
    <w:multiLevelType w:val="multilevel"/>
    <w:tmpl w:val="B67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127"/>
    <w:rsid w:val="00075F03"/>
    <w:rsid w:val="003202E1"/>
    <w:rsid w:val="003E68EE"/>
    <w:rsid w:val="00463B9C"/>
    <w:rsid w:val="00515399"/>
    <w:rsid w:val="0058550F"/>
    <w:rsid w:val="007410EF"/>
    <w:rsid w:val="007E00C3"/>
    <w:rsid w:val="00964AB1"/>
    <w:rsid w:val="00AF4B7D"/>
    <w:rsid w:val="00B04127"/>
    <w:rsid w:val="00C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0C8EF-365F-4B19-8725-5A0040F7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4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0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4554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ElenaR1</cp:lastModifiedBy>
  <cp:revision>8</cp:revision>
  <dcterms:created xsi:type="dcterms:W3CDTF">2019-03-21T03:34:00Z</dcterms:created>
  <dcterms:modified xsi:type="dcterms:W3CDTF">2021-12-16T09:03:00Z</dcterms:modified>
</cp:coreProperties>
</file>